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Default="008571EB" w:rsidP="008430B7">
      <w:pPr>
        <w:spacing w:before="120" w:after="120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Philippe </w:t>
      </w:r>
      <w:proofErr w:type="gramStart"/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  <w:proofErr w:type="gramEnd"/>
      </w:hyperlink>
    </w:p>
    <w:p w:rsidR="00BD3B0C" w:rsidRPr="00601B4C" w:rsidRDefault="00BD3B0C" w:rsidP="00BD3B0C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bookmarkStart w:id="0" w:name="_GoBack"/>
      <w:r w:rsidRPr="00601B4C">
        <w:rPr>
          <w:rFonts w:ascii="Times New Roman" w:hAnsi="Times New Roman" w:cs="Times New Roman"/>
          <w:color w:val="000000"/>
          <w:sz w:val="24"/>
          <w:szCs w:val="25"/>
        </w:rPr>
        <w:t>18, rue de la Fontaine Gillot 59650 VILLENEUVE D'ASCQ</w:t>
      </w:r>
    </w:p>
    <w:bookmarkEnd w:id="0"/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234429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 xml:space="preserve">Télécom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réseaux, télécoms, sécurité</w:t>
      </w:r>
    </w:p>
    <w:p w:rsidR="001F1D15" w:rsidRPr="00FD7566" w:rsidRDefault="001F1D15" w:rsidP="0019120F">
      <w:pPr>
        <w:pStyle w:val="Paragraphedeliste"/>
        <w:numPr>
          <w:ilvl w:val="0"/>
          <w:numId w:val="3"/>
        </w:numPr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Project </w:t>
      </w:r>
      <w:r w:rsidR="00A47208">
        <w:rPr>
          <w:rFonts w:ascii="Times New Roman" w:hAnsi="Times New Roman" w:cs="Times New Roman"/>
          <w:b/>
          <w:sz w:val="24"/>
          <w:szCs w:val="25"/>
        </w:rPr>
        <w:t>/ Delivery M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anager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r w:rsidR="00335756">
        <w:rPr>
          <w:rFonts w:ascii="Times New Roman" w:hAnsi="Times New Roman" w:cs="Times New Roman"/>
          <w:sz w:val="24"/>
          <w:szCs w:val="25"/>
        </w:rPr>
        <w:t>)</w:t>
      </w:r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19120F">
        <w:rPr>
          <w:rFonts w:ascii="Times New Roman" w:hAnsi="Times New Roman" w:cs="Times New Roman"/>
          <w:sz w:val="24"/>
          <w:szCs w:val="25"/>
        </w:rPr>
        <w:t>Pilotage de centres de service, avant-vente, gestion des projets et des demandes, suivi des changements, reporting. Prise en main des méthodes et outils IBM en PMP et ITSM</w:t>
      </w:r>
    </w:p>
    <w:p w:rsidR="00FD7566" w:rsidRPr="00FD7566" w:rsidRDefault="00FD7566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(4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</w:p>
    <w:p w:rsidR="00831C52" w:rsidRPr="005B4F7E" w:rsidRDefault="00006437" w:rsidP="0019120F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 xml:space="preserve"> Technologies et Services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Sécurité </w:t>
      </w:r>
      <w:r w:rsidR="005D7EC7" w:rsidRPr="005B4F7E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Conduite de projets sécurité, mise en œuvre des recommandations</w:t>
      </w:r>
      <w:r w:rsidR="00223F76">
        <w:rPr>
          <w:rFonts w:ascii="Times New Roman" w:hAnsi="Times New Roman" w:cs="Times New Roman"/>
          <w:sz w:val="24"/>
          <w:szCs w:val="25"/>
        </w:rPr>
        <w:t>/injonctions</w:t>
      </w:r>
      <w:r w:rsidR="0019120F" w:rsidRPr="005B4F7E">
        <w:rPr>
          <w:rFonts w:ascii="Times New Roman" w:hAnsi="Times New Roman" w:cs="Times New Roman"/>
          <w:sz w:val="24"/>
          <w:szCs w:val="25"/>
        </w:rPr>
        <w:t xml:space="preserve"> de sécurité, gestion des habilitations, continuité d'ac</w:t>
      </w:r>
      <w:r w:rsidR="005B4F7E">
        <w:rPr>
          <w:rFonts w:ascii="Times New Roman" w:hAnsi="Times New Roman" w:cs="Times New Roman"/>
          <w:sz w:val="24"/>
          <w:szCs w:val="25"/>
        </w:rPr>
        <w:t>tivité, perte d'intégrité du SI.</w:t>
      </w:r>
      <w:r w:rsidR="005B4F7E">
        <w:rPr>
          <w:rFonts w:ascii="Times New Roman" w:hAnsi="Times New Roman" w:cs="Times New Roman"/>
          <w:sz w:val="24"/>
          <w:szCs w:val="25"/>
        </w:rPr>
        <w:br/>
      </w:r>
      <w:r w:rsidR="0019120F" w:rsidRPr="005B4F7E">
        <w:rPr>
          <w:rFonts w:ascii="Times New Roman" w:hAnsi="Times New Roman" w:cs="Times New Roman"/>
          <w:sz w:val="24"/>
          <w:szCs w:val="25"/>
        </w:rPr>
        <w:t>Méthodologie PPM, cadrage, budget, constitution d'équipes, allocation de ressources, reporting</w:t>
      </w:r>
    </w:p>
    <w:p w:rsidR="00FD7566" w:rsidRPr="00831C52" w:rsidRDefault="00FD7566" w:rsidP="005B4F7E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b/>
          <w:sz w:val="24"/>
          <w:szCs w:val="25"/>
        </w:rPr>
        <w:t> 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</w:t>
      </w:r>
      <w:proofErr w:type="gramStart"/>
      <w:r w:rsidR="005D7EC7" w:rsidRPr="005D7EC7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Définition et déploiement de nouveaux standards IT, opérations de déménagements-rénovations de sites et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datacenters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>, lancement, pilotage, comités, reporting</w:t>
      </w:r>
    </w:p>
    <w:p w:rsidR="005B4F7E" w:rsidRPr="005B4F7E" w:rsidRDefault="00FD7566" w:rsidP="005B4F7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CRÉDIT AGRICOLE T</w:t>
      </w:r>
      <w:r w:rsidR="00290546" w:rsidRPr="005B4F7E">
        <w:rPr>
          <w:rFonts w:ascii="Times New Roman" w:hAnsi="Times New Roman" w:cs="Times New Roman"/>
          <w:b/>
          <w:sz w:val="24"/>
          <w:szCs w:val="25"/>
        </w:rPr>
        <w:t>echnologies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Consultant Production </w:t>
      </w:r>
      <w:r w:rsidR="005D7EC7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5D7EC7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5B4F7E" w:rsidRPr="005B4F7E">
        <w:rPr>
          <w:rFonts w:ascii="Times New Roman" w:hAnsi="Times New Roman" w:cs="Times New Roman"/>
          <w:sz w:val="24"/>
          <w:szCs w:val="25"/>
        </w:rPr>
        <w:t xml:space="preserve">Analyse de performances périmètre Data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Warehouse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, animation de </w:t>
      </w:r>
      <w:proofErr w:type="spellStart"/>
      <w:r w:rsidR="005B4F7E" w:rsidRPr="005B4F7E">
        <w:rPr>
          <w:rFonts w:ascii="Times New Roman" w:hAnsi="Times New Roman" w:cs="Times New Roman"/>
          <w:sz w:val="24"/>
          <w:szCs w:val="25"/>
        </w:rPr>
        <w:t>Task</w:t>
      </w:r>
      <w:proofErr w:type="spellEnd"/>
      <w:r w:rsidR="005B4F7E" w:rsidRPr="005B4F7E">
        <w:rPr>
          <w:rFonts w:ascii="Times New Roman" w:hAnsi="Times New Roman" w:cs="Times New Roman"/>
          <w:sz w:val="24"/>
          <w:szCs w:val="25"/>
        </w:rPr>
        <w:t xml:space="preserve"> Forces. Collecte de données, analyse, synthèse</w:t>
      </w:r>
    </w:p>
    <w:p w:rsidR="00547ED4" w:rsidRPr="005B4F7E" w:rsidRDefault="00547ED4" w:rsidP="008205AE">
      <w:pPr>
        <w:pStyle w:val="Paragraphedeliste"/>
        <w:numPr>
          <w:ilvl w:val="0"/>
          <w:numId w:val="3"/>
        </w:numPr>
        <w:tabs>
          <w:tab w:val="clear" w:pos="568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5B4F7E">
        <w:rPr>
          <w:rFonts w:ascii="Times New Roman" w:hAnsi="Times New Roman" w:cs="Times New Roman"/>
          <w:b/>
          <w:sz w:val="24"/>
          <w:szCs w:val="25"/>
        </w:rPr>
        <w:t>TELINDUS</w:t>
      </w:r>
      <w:r w:rsidR="00C641E1" w:rsidRPr="005B4F7E">
        <w:rPr>
          <w:rFonts w:ascii="Times New Roman" w:hAnsi="Times New Roman" w:cs="Times New Roman"/>
          <w:b/>
          <w:sz w:val="24"/>
          <w:szCs w:val="25"/>
        </w:rPr>
        <w:t>, Chef de projets BU Réseau Sécurité </w:t>
      </w:r>
      <w:r w:rsidR="00BD3339" w:rsidRPr="005B4F7E">
        <w:rPr>
          <w:rFonts w:ascii="Times New Roman" w:hAnsi="Times New Roman" w:cs="Times New Roman"/>
          <w:sz w:val="24"/>
          <w:szCs w:val="25"/>
        </w:rPr>
        <w:t>(8 mois</w:t>
      </w:r>
      <w:proofErr w:type="gramStart"/>
      <w:r w:rsidR="00BD3339" w:rsidRPr="005B4F7E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CA207C" w:rsidRPr="005B4F7E">
        <w:rPr>
          <w:rFonts w:ascii="Times New Roman" w:hAnsi="Times New Roman" w:cs="Times New Roman"/>
          <w:b/>
          <w:sz w:val="24"/>
          <w:szCs w:val="25"/>
        </w:rPr>
        <w:br/>
      </w:r>
      <w:r w:rsidR="008205AE" w:rsidRPr="008205AE">
        <w:rPr>
          <w:rFonts w:ascii="Times New Roman" w:hAnsi="Times New Roman" w:cs="Times New Roman"/>
          <w:sz w:val="24"/>
          <w:szCs w:val="25"/>
        </w:rPr>
        <w:t xml:space="preserve">Avant-vente, </w:t>
      </w:r>
      <w:proofErr w:type="spellStart"/>
      <w:r w:rsidR="008205AE" w:rsidRPr="008205AE">
        <w:rPr>
          <w:rFonts w:ascii="Times New Roman" w:hAnsi="Times New Roman" w:cs="Times New Roman"/>
          <w:sz w:val="24"/>
          <w:szCs w:val="25"/>
        </w:rPr>
        <w:t>staffing</w:t>
      </w:r>
      <w:proofErr w:type="spellEnd"/>
      <w:r w:rsidR="008205AE" w:rsidRPr="008205AE">
        <w:rPr>
          <w:rFonts w:ascii="Times New Roman" w:hAnsi="Times New Roman" w:cs="Times New Roman"/>
          <w:sz w:val="24"/>
          <w:szCs w:val="25"/>
        </w:rPr>
        <w:t>, lancement, pilotage, gestion des ressources, recettes, PNL, gestion du budget, facturation. Responsable de comptes (EDF Nord), pilotage de sous-traitants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>, paliers techniques, industrialisation des méthodes projets production</w:t>
      </w:r>
      <w:r w:rsidR="0027752A">
        <w:rPr>
          <w:rFonts w:ascii="Times New Roman" w:hAnsi="Times New Roman" w:cs="Times New Roman"/>
          <w:sz w:val="24"/>
          <w:szCs w:val="25"/>
        </w:rPr>
        <w:t>, reporting</w:t>
      </w:r>
      <w:r w:rsidR="00840D12">
        <w:rPr>
          <w:rFonts w:ascii="Times New Roman" w:hAnsi="Times New Roman" w:cs="Times New Roman"/>
          <w:sz w:val="24"/>
          <w:szCs w:val="25"/>
        </w:rPr>
        <w:t xml:space="preserve"> PPM</w:t>
      </w:r>
    </w:p>
    <w:p w:rsidR="009A21E2" w:rsidRPr="00FD7566" w:rsidRDefault="009A21E2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VEOLIA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</w:t>
      </w:r>
      <w:r w:rsidR="00C97AEF">
        <w:rPr>
          <w:rFonts w:ascii="Times New Roman" w:hAnsi="Times New Roman" w:cs="Times New Roman"/>
          <w:sz w:val="24"/>
          <w:szCs w:val="25"/>
        </w:rPr>
        <w:t>recommandations</w:t>
      </w:r>
    </w:p>
    <w:p w:rsidR="00CA0A8E" w:rsidRPr="00CA0A8E" w:rsidRDefault="00783AFC" w:rsidP="00CA0A8E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C641E1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C641E1">
        <w:rPr>
          <w:rFonts w:ascii="Times New Roman" w:hAnsi="Times New Roman" w:cs="Times New Roman"/>
          <w:sz w:val="24"/>
          <w:szCs w:val="25"/>
        </w:rPr>
        <w:t> 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</w:t>
      </w:r>
      <w:proofErr w:type="gramStart"/>
      <w:r w:rsidR="00BD3339" w:rsidRPr="00BD3339">
        <w:rPr>
          <w:rFonts w:ascii="Times New Roman" w:hAnsi="Times New Roman" w:cs="Times New Roman"/>
          <w:sz w:val="24"/>
          <w:szCs w:val="25"/>
        </w:rPr>
        <w:t>)</w:t>
      </w:r>
      <w:proofErr w:type="gramEnd"/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gramStart"/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</w:t>
      </w:r>
      <w:proofErr w:type="gram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Directeur</w:t>
      </w:r>
      <w:proofErr w:type="spellEnd"/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lastRenderedPageBreak/>
        <w:t>PROJET SYSTEMATIC SQUASH</w:t>
      </w:r>
      <w:r w:rsidR="00C641E1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C641E1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 intégration</w:t>
      </w:r>
      <w:r w:rsidR="009A19C2">
        <w:rPr>
          <w:rFonts w:ascii="Times New Roman" w:hAnsi="Times New Roman" w:cs="Times New Roman"/>
          <w:color w:val="000000"/>
          <w:sz w:val="24"/>
          <w:szCs w:val="25"/>
        </w:rPr>
        <w:t xml:space="preserve"> (2 ans)</w:t>
      </w:r>
      <w:r w:rsidR="00760980"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5"/>
        </w:rPr>
        <w:t>SaaS</w:t>
      </w:r>
      <w:proofErr w:type="spellEnd"/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appels d'offres, suivi budgétaire du financement </w:t>
      </w:r>
      <w:proofErr w:type="spellStart"/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Systematic</w:t>
      </w:r>
      <w:proofErr w:type="spellEnd"/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 xml:space="preserve"> 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(PMO</w:t>
      </w:r>
      <w:proofErr w:type="gramStart"/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proofErr w:type="gramEnd"/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naires Boeing et US </w:t>
      </w:r>
      <w:proofErr w:type="spellStart"/>
      <w:r w:rsidR="00BE5232">
        <w:rPr>
          <w:rFonts w:ascii="Times New Roman" w:hAnsi="Times New Roman" w:cs="Times New Roman"/>
          <w:color w:val="000000"/>
          <w:sz w:val="24"/>
          <w:szCs w:val="22"/>
        </w:rPr>
        <w:t>Government</w:t>
      </w:r>
      <w:proofErr w:type="spellEnd"/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proofErr w:type="spellStart"/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upply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projet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</w:t>
      </w:r>
      <w:proofErr w:type="spellStart"/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wide</w:t>
      </w:r>
      <w:proofErr w:type="spellEnd"/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proofErr w:type="spellStart"/>
      <w:r w:rsidR="00C641E1" w:rsidRPr="00FD7566">
        <w:rPr>
          <w:rFonts w:ascii="Times New Roman" w:hAnsi="Times New Roman" w:cs="Times New Roman"/>
          <w:b/>
          <w:sz w:val="24"/>
          <w:szCs w:val="25"/>
        </w:rPr>
        <w:t>Bid</w:t>
      </w:r>
      <w:proofErr w:type="spellEnd"/>
      <w:r w:rsidR="00C641E1" w:rsidRPr="00FD7566">
        <w:rPr>
          <w:rFonts w:ascii="Times New Roman" w:hAnsi="Times New Roman" w:cs="Times New Roman"/>
          <w:b/>
          <w:sz w:val="24"/>
          <w:szCs w:val="25"/>
        </w:rPr>
        <w:t xml:space="preserve"> Manager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C641E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DD529B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t>, Consultant SSI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Audit de sécurité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de l'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infogérant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IBM, </w:t>
      </w:r>
      <w:proofErr w:type="spellStart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datacenters</w:t>
      </w:r>
      <w:proofErr w:type="spellEnd"/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D272AB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="00D527D8" w:rsidRPr="00D27CE4">
        <w:rPr>
          <w:rFonts w:ascii="Times New Roman" w:hAnsi="Times New Roman" w:cs="Times New Roman"/>
          <w:color w:val="000000"/>
          <w:sz w:val="24"/>
          <w:szCs w:val="25"/>
        </w:rPr>
        <w:t>Montpellier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Vaulting</w:t>
      </w:r>
      <w:proofErr w:type="spellEnd"/>
      <w:r w:rsidR="00D272AB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proofErr w:type="spellStart"/>
      <w:r w:rsidR="00D527D8">
        <w:rPr>
          <w:rFonts w:ascii="Times New Roman" w:hAnsi="Times New Roman" w:cs="Times New Roman"/>
          <w:color w:val="000000"/>
          <w:sz w:val="24"/>
          <w:szCs w:val="25"/>
        </w:rPr>
        <w:t>Health</w:t>
      </w:r>
      <w:proofErr w:type="spellEnd"/>
      <w:r w:rsidR="00D527D8">
        <w:rPr>
          <w:rFonts w:ascii="Times New Roman" w:hAnsi="Times New Roman" w:cs="Times New Roman"/>
          <w:color w:val="000000"/>
          <w:sz w:val="24"/>
          <w:szCs w:val="25"/>
        </w:rPr>
        <w:t xml:space="preserve">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Portail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NetGeneration</w:t>
      </w:r>
      <w:proofErr w:type="spellEnd"/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C641E1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C641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lastRenderedPageBreak/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C21A14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Mise en place de MCO </w:t>
      </w:r>
      <w:proofErr w:type="spellStart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</w:t>
      </w:r>
      <w:proofErr w:type="spellStart"/>
      <w:r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430B7">
      <w:pPr>
        <w:numPr>
          <w:ilvl w:val="0"/>
          <w:numId w:val="4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SI et </w:t>
      </w:r>
      <w:proofErr w:type="spellStart"/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infras</w:t>
      </w:r>
      <w:proofErr w:type="spellEnd"/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proofErr w:type="gramStart"/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proofErr w:type="gramEnd"/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proofErr w:type="spellStart"/>
      <w:r w:rsidR="00872C65">
        <w:rPr>
          <w:rFonts w:ascii="Times New Roman" w:hAnsi="Times New Roman" w:cs="Times New Roman"/>
          <w:color w:val="000000"/>
          <w:sz w:val="24"/>
          <w:szCs w:val="25"/>
        </w:rPr>
        <w:t>sourcing</w:t>
      </w:r>
      <w:proofErr w:type="spellEnd"/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</w:t>
      </w:r>
      <w:proofErr w:type="spellStart"/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>infras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C21A14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772E1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</w:t>
      </w:r>
      <w:proofErr w:type="spellEnd"/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Telecom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ParisTech</w:t>
      </w:r>
      <w:proofErr w:type="spellEnd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proofErr w:type="spellStart"/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Alumni</w:t>
      </w:r>
      <w:proofErr w:type="spellEnd"/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07" w:rsidRDefault="004A0D07">
      <w:r>
        <w:separator/>
      </w:r>
    </w:p>
  </w:endnote>
  <w:endnote w:type="continuationSeparator" w:id="0">
    <w:p w:rsidR="004A0D07" w:rsidRDefault="004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07" w:rsidRDefault="004A0D07">
      <w:r>
        <w:separator/>
      </w:r>
    </w:p>
  </w:footnote>
  <w:footnote w:type="continuationSeparator" w:id="0">
    <w:p w:rsidR="004A0D07" w:rsidRDefault="004A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4876"/>
    <w:rsid w:val="0004541D"/>
    <w:rsid w:val="00045694"/>
    <w:rsid w:val="000456F5"/>
    <w:rsid w:val="0004630C"/>
    <w:rsid w:val="0004712B"/>
    <w:rsid w:val="00054A25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20F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72D7"/>
    <w:rsid w:val="001E1559"/>
    <w:rsid w:val="001E37B8"/>
    <w:rsid w:val="001E44C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76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429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7E08"/>
    <w:rsid w:val="00270AC8"/>
    <w:rsid w:val="00271314"/>
    <w:rsid w:val="00272C8F"/>
    <w:rsid w:val="002738D5"/>
    <w:rsid w:val="00273A89"/>
    <w:rsid w:val="0027409D"/>
    <w:rsid w:val="002772E1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7286"/>
    <w:rsid w:val="002B78C6"/>
    <w:rsid w:val="002B7F94"/>
    <w:rsid w:val="002C0CDF"/>
    <w:rsid w:val="002C1CE2"/>
    <w:rsid w:val="002C320C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0D07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0D1"/>
    <w:rsid w:val="00511798"/>
    <w:rsid w:val="00512341"/>
    <w:rsid w:val="00512BD6"/>
    <w:rsid w:val="00512F3D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B5A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4F7E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B4C"/>
    <w:rsid w:val="00601C6C"/>
    <w:rsid w:val="00602C11"/>
    <w:rsid w:val="006071FE"/>
    <w:rsid w:val="00607712"/>
    <w:rsid w:val="0061015D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80954"/>
    <w:rsid w:val="00680E2C"/>
    <w:rsid w:val="006819C5"/>
    <w:rsid w:val="006825E4"/>
    <w:rsid w:val="00682C78"/>
    <w:rsid w:val="006849E4"/>
    <w:rsid w:val="006861A9"/>
    <w:rsid w:val="00687E8D"/>
    <w:rsid w:val="006904CB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05AE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0D12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19C2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E86"/>
    <w:rsid w:val="00A11024"/>
    <w:rsid w:val="00A115BA"/>
    <w:rsid w:val="00A115C1"/>
    <w:rsid w:val="00A1428B"/>
    <w:rsid w:val="00A16DF4"/>
    <w:rsid w:val="00A17FFB"/>
    <w:rsid w:val="00A20036"/>
    <w:rsid w:val="00A23602"/>
    <w:rsid w:val="00A23B5B"/>
    <w:rsid w:val="00A25BCE"/>
    <w:rsid w:val="00A307A3"/>
    <w:rsid w:val="00A30932"/>
    <w:rsid w:val="00A31C14"/>
    <w:rsid w:val="00A31CDA"/>
    <w:rsid w:val="00A33762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47208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7FFB"/>
    <w:rsid w:val="00AB0E29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28B6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0C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1A14"/>
    <w:rsid w:val="00C2658B"/>
    <w:rsid w:val="00C2759B"/>
    <w:rsid w:val="00C30444"/>
    <w:rsid w:val="00C30648"/>
    <w:rsid w:val="00C32117"/>
    <w:rsid w:val="00C36BA6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25D4"/>
    <w:rsid w:val="00C641E1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DAD"/>
    <w:rsid w:val="00C94F53"/>
    <w:rsid w:val="00C97581"/>
    <w:rsid w:val="00C97AEF"/>
    <w:rsid w:val="00CA041F"/>
    <w:rsid w:val="00CA0A8E"/>
    <w:rsid w:val="00CA10DC"/>
    <w:rsid w:val="00CA1460"/>
    <w:rsid w:val="00CA1992"/>
    <w:rsid w:val="00CA207C"/>
    <w:rsid w:val="00CA2B77"/>
    <w:rsid w:val="00CA34A9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4A6A"/>
    <w:rsid w:val="00D25E21"/>
    <w:rsid w:val="00D26190"/>
    <w:rsid w:val="00D272AB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9A5"/>
    <w:rsid w:val="00DE79C5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37E50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466B"/>
    <w:rsid w:val="00E963D7"/>
    <w:rsid w:val="00E9732A"/>
    <w:rsid w:val="00E977F1"/>
    <w:rsid w:val="00EA1238"/>
    <w:rsid w:val="00EA2208"/>
    <w:rsid w:val="00EA2291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6BB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75A5"/>
    <w:rsid w:val="00FD28AD"/>
    <w:rsid w:val="00FD6A05"/>
    <w:rsid w:val="00FD7566"/>
    <w:rsid w:val="00FE3054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374</cp:revision>
  <cp:lastPrinted>2014-06-02T07:47:00Z</cp:lastPrinted>
  <dcterms:created xsi:type="dcterms:W3CDTF">2014-06-02T07:53:00Z</dcterms:created>
  <dcterms:modified xsi:type="dcterms:W3CDTF">2017-07-27T13:12:00Z</dcterms:modified>
</cp:coreProperties>
</file>