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29" w:rsidRPr="0040119F" w:rsidRDefault="009E235B" w:rsidP="001205D7">
      <w:pPr>
        <w:widowControl w:val="0"/>
        <w:rPr>
          <w:rFonts w:asciiTheme="minorHAnsi" w:hAnsiTheme="minorHAnsi" w:cs="Tahoma"/>
          <w:sz w:val="22"/>
          <w:szCs w:val="25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-188595</wp:posOffset>
            </wp:positionV>
            <wp:extent cx="1123200" cy="1371600"/>
            <wp:effectExtent l="0" t="0" r="127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1329" w:rsidRPr="0040119F">
        <w:rPr>
          <w:rFonts w:asciiTheme="minorHAnsi" w:hAnsiTheme="minorHAnsi" w:cs="Tahoma"/>
          <w:b/>
          <w:smallCaps/>
          <w:sz w:val="28"/>
          <w:szCs w:val="3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Philippe HILSZ</w:t>
      </w:r>
      <w:r w:rsidR="001D1329"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   </w:t>
      </w:r>
      <w:r w:rsidR="001D1329" w:rsidRPr="0040119F">
        <w:rPr>
          <w:rFonts w:asciiTheme="minorHAnsi" w:hAnsiTheme="minorHAnsi" w:cs="Tahoma"/>
          <w:sz w:val="22"/>
          <w:szCs w:val="25"/>
          <w:lang w:val="en-GB"/>
        </w:rPr>
        <w:t xml:space="preserve">+33 6 87 40 07 57   </w:t>
      </w:r>
      <w:hyperlink r:id="rId9" w:history="1">
        <w:r w:rsidR="001D1329" w:rsidRPr="0040119F">
          <w:rPr>
            <w:rStyle w:val="Lienhypertexte"/>
            <w:rFonts w:asciiTheme="minorHAnsi" w:hAnsiTheme="minorHAnsi" w:cs="Tahoma"/>
            <w:color w:val="auto"/>
            <w:sz w:val="22"/>
            <w:szCs w:val="25"/>
            <w:u w:val="none"/>
            <w:lang w:val="en-GB"/>
          </w:rPr>
          <w:t>philippe@hilsz.com</w:t>
        </w:r>
      </w:hyperlink>
    </w:p>
    <w:p w:rsidR="001D1329" w:rsidRPr="0040119F" w:rsidRDefault="001D1329" w:rsidP="001205D7">
      <w:pPr>
        <w:widowControl w:val="0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C56056" w:rsidP="000B69DA">
      <w:pPr>
        <w:widowControl w:val="0"/>
        <w:rPr>
          <w:rFonts w:asciiTheme="minorHAnsi" w:hAnsiTheme="minorHAnsi" w:cs="Tahoma"/>
          <w:b/>
          <w:smallCaps/>
          <w:sz w:val="40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4FA">
        <w:rPr>
          <w:b/>
          <w:smallCaps/>
          <w:color w:val="000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Chef de Projet</w:t>
      </w:r>
      <w:r>
        <w:rPr>
          <w:b/>
          <w:smallCaps/>
          <w:color w:val="000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004FA">
        <w:rPr>
          <w:b/>
          <w:smallCaps/>
          <w:color w:val="000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Delivery Manager</w:t>
      </w:r>
    </w:p>
    <w:p w:rsidR="001D1329" w:rsidRPr="0040119F" w:rsidRDefault="001D1329" w:rsidP="000B69DA">
      <w:pPr>
        <w:widowControl w:val="0"/>
        <w:rPr>
          <w:rFonts w:asciiTheme="minorHAnsi" w:hAnsiTheme="minorHAnsi" w:cs="Tahoma"/>
          <w:caps/>
          <w:sz w:val="28"/>
          <w:szCs w:val="24"/>
          <w:lang w:val="en-GB"/>
        </w:rPr>
      </w:pPr>
      <w:r w:rsidRPr="0040119F">
        <w:rPr>
          <w:rFonts w:asciiTheme="minorHAnsi" w:hAnsiTheme="minorHAnsi" w:cs="Tahoma"/>
          <w:sz w:val="28"/>
          <w:szCs w:val="24"/>
          <w:lang w:val="en-GB"/>
        </w:rPr>
        <w:t xml:space="preserve">Engineer, </w:t>
      </w:r>
      <w:r w:rsidRPr="0040119F">
        <w:rPr>
          <w:rFonts w:asciiTheme="minorHAnsi" w:hAnsiTheme="minorHAnsi" w:cs="Tahoma"/>
          <w:b/>
          <w:sz w:val="28"/>
          <w:szCs w:val="24"/>
          <w:lang w:val="en-GB"/>
        </w:rPr>
        <w:t xml:space="preserve">Telecom </w:t>
      </w:r>
      <w:proofErr w:type="spellStart"/>
      <w:r w:rsidRPr="0040119F">
        <w:rPr>
          <w:rFonts w:asciiTheme="minorHAnsi" w:hAnsiTheme="minorHAnsi" w:cs="Tahoma"/>
          <w:b/>
          <w:sz w:val="28"/>
          <w:szCs w:val="24"/>
          <w:lang w:val="en-GB"/>
        </w:rPr>
        <w:t>ParisTech</w:t>
      </w:r>
      <w:proofErr w:type="spellEnd"/>
      <w:r w:rsidRPr="0040119F">
        <w:rPr>
          <w:rFonts w:asciiTheme="minorHAnsi" w:hAnsiTheme="minorHAnsi" w:cs="Tahoma"/>
          <w:sz w:val="28"/>
          <w:szCs w:val="24"/>
          <w:lang w:val="en-GB"/>
        </w:rPr>
        <w:t xml:space="preserve"> - </w:t>
      </w:r>
      <w:r w:rsidRPr="0040119F">
        <w:rPr>
          <w:rFonts w:asciiTheme="minorHAnsi" w:hAnsiTheme="minorHAnsi" w:cs="Tahoma"/>
          <w:b/>
          <w:sz w:val="28"/>
          <w:szCs w:val="24"/>
          <w:lang w:val="en-GB"/>
        </w:rPr>
        <w:t>PMP, ITIL</w:t>
      </w:r>
    </w:p>
    <w:p w:rsidR="001D1329" w:rsidRPr="0040119F" w:rsidRDefault="001D1329" w:rsidP="001205D7">
      <w:pPr>
        <w:widowControl w:val="0"/>
        <w:rPr>
          <w:rFonts w:asciiTheme="minorHAnsi" w:hAnsiTheme="minorHAnsi" w:cs="Tahoma"/>
          <w:caps/>
          <w:sz w:val="22"/>
          <w:szCs w:val="25"/>
          <w:lang w:val="en-GB"/>
        </w:rPr>
      </w:pPr>
    </w:p>
    <w:p w:rsidR="001D1329" w:rsidRPr="0040119F" w:rsidRDefault="001D1329" w:rsidP="001205D7">
      <w:pPr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mallCaps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119F">
        <w:rPr>
          <w:rFonts w:asciiTheme="minorHAnsi" w:hAnsiTheme="minorHAnsi" w:cs="Tahoma"/>
          <w:b/>
          <w:smallCaps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Skills</w:t>
      </w:r>
    </w:p>
    <w:p w:rsidR="00795690" w:rsidRPr="0040119F" w:rsidRDefault="001D1329" w:rsidP="00520081">
      <w:pPr>
        <w:widowControl w:val="0"/>
        <w:numPr>
          <w:ilvl w:val="0"/>
          <w:numId w:val="14"/>
        </w:numPr>
        <w:tabs>
          <w:tab w:val="clear" w:pos="283"/>
        </w:tabs>
        <w:spacing w:before="20" w:after="20" w:line="240" w:lineRule="exact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40119F">
        <w:rPr>
          <w:rFonts w:asciiTheme="minorHAnsi" w:hAnsiTheme="minorHAnsi" w:cs="Tahoma"/>
          <w:sz w:val="22"/>
          <w:szCs w:val="22"/>
          <w:lang w:val="en-GB"/>
        </w:rPr>
        <w:t>Manage projects, owner/contractor, engineering, operations, outsourcing</w:t>
      </w:r>
      <w:r w:rsidR="00520081" w:rsidRPr="0040119F">
        <w:rPr>
          <w:rFonts w:asciiTheme="minorHAnsi" w:hAnsiTheme="minorHAnsi" w:cs="Tahoma"/>
          <w:sz w:val="22"/>
          <w:szCs w:val="22"/>
          <w:lang w:val="en-GB"/>
        </w:rPr>
        <w:t>, consulting, BPM</w:t>
      </w:r>
    </w:p>
    <w:p w:rsidR="00520081" w:rsidRPr="0040119F" w:rsidRDefault="00520081" w:rsidP="00520081">
      <w:pPr>
        <w:widowControl w:val="0"/>
        <w:numPr>
          <w:ilvl w:val="0"/>
          <w:numId w:val="14"/>
        </w:numPr>
        <w:tabs>
          <w:tab w:val="clear" w:pos="283"/>
        </w:tabs>
        <w:spacing w:before="20" w:after="20" w:line="240" w:lineRule="exact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40119F">
        <w:rPr>
          <w:rFonts w:asciiTheme="minorHAnsi" w:hAnsiTheme="minorHAnsi" w:cs="Tahoma"/>
          <w:sz w:val="22"/>
          <w:szCs w:val="22"/>
          <w:lang w:val="en-US"/>
        </w:rPr>
        <w:t>Technologies: IT, IS, ERP, BI, ECM, infrastructures, networks, telecoms, security, virtualization</w:t>
      </w:r>
    </w:p>
    <w:p w:rsidR="00520081" w:rsidRPr="00C25F31" w:rsidRDefault="00520081" w:rsidP="00520081">
      <w:pPr>
        <w:numPr>
          <w:ilvl w:val="0"/>
          <w:numId w:val="14"/>
        </w:numPr>
        <w:spacing w:before="20" w:after="20" w:line="240" w:lineRule="exact"/>
        <w:rPr>
          <w:rFonts w:asciiTheme="minorHAnsi" w:hAnsiTheme="minorHAnsi" w:cs="Tahoma"/>
          <w:color w:val="000000"/>
          <w:sz w:val="22"/>
          <w:szCs w:val="22"/>
          <w:lang w:val="en-US"/>
        </w:rPr>
      </w:pPr>
      <w:bookmarkStart w:id="0" w:name="_GoBack"/>
      <w:bookmarkEnd w:id="0"/>
      <w:r w:rsidRPr="00C25F31">
        <w:rPr>
          <w:rFonts w:asciiTheme="minorHAnsi" w:hAnsiTheme="minorHAnsi" w:cs="Tahoma"/>
          <w:color w:val="000000"/>
          <w:sz w:val="22"/>
          <w:szCs w:val="22"/>
          <w:lang w:val="en-US"/>
        </w:rPr>
        <w:t>M</w:t>
      </w:r>
      <w:r w:rsidR="00C25F31">
        <w:rPr>
          <w:rFonts w:asciiTheme="minorHAnsi" w:hAnsiTheme="minorHAnsi" w:cs="Tahoma"/>
          <w:color w:val="000000"/>
          <w:sz w:val="22"/>
          <w:szCs w:val="22"/>
          <w:lang w:val="en-US"/>
        </w:rPr>
        <w:t>e</w:t>
      </w:r>
      <w:r w:rsidRPr="00C25F31">
        <w:rPr>
          <w:rFonts w:asciiTheme="minorHAnsi" w:hAnsiTheme="minorHAnsi" w:cs="Tahoma"/>
          <w:color w:val="000000"/>
          <w:sz w:val="22"/>
          <w:szCs w:val="22"/>
          <w:lang w:val="en-US"/>
        </w:rPr>
        <w:t>thodologies</w:t>
      </w:r>
      <w:r w:rsidR="006C22ED">
        <w:rPr>
          <w:rFonts w:asciiTheme="minorHAnsi" w:hAnsiTheme="minorHAnsi" w:cs="Tahoma"/>
          <w:color w:val="000000"/>
          <w:sz w:val="22"/>
          <w:szCs w:val="22"/>
          <w:lang w:val="en-US"/>
        </w:rPr>
        <w:t>:</w:t>
      </w:r>
      <w:r w:rsidRPr="00C25F31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PMP PRINCE2, ITIL certified, quality</w:t>
      </w:r>
      <w:r w:rsidR="00C25F31" w:rsidRPr="00C25F31">
        <w:rPr>
          <w:rFonts w:asciiTheme="minorHAnsi" w:hAnsiTheme="minorHAnsi" w:cs="Tahoma"/>
          <w:color w:val="000000"/>
          <w:sz w:val="22"/>
          <w:szCs w:val="22"/>
          <w:lang w:val="en-US"/>
        </w:rPr>
        <w:t>,</w:t>
      </w:r>
      <w:r w:rsidRPr="00C25F31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s</w:t>
      </w:r>
      <w:r w:rsidR="00C25F31" w:rsidRPr="00C25F31">
        <w:rPr>
          <w:rFonts w:asciiTheme="minorHAnsi" w:hAnsiTheme="minorHAnsi" w:cs="Tahoma"/>
          <w:color w:val="000000"/>
          <w:sz w:val="22"/>
          <w:szCs w:val="22"/>
          <w:lang w:val="en-US"/>
        </w:rPr>
        <w:t>e</w:t>
      </w:r>
      <w:r w:rsidRPr="00C25F31">
        <w:rPr>
          <w:rFonts w:asciiTheme="minorHAnsi" w:hAnsiTheme="minorHAnsi" w:cs="Tahoma"/>
          <w:color w:val="000000"/>
          <w:sz w:val="22"/>
          <w:szCs w:val="22"/>
          <w:lang w:val="en-US"/>
        </w:rPr>
        <w:t>curity ISO 27000, software</w:t>
      </w:r>
    </w:p>
    <w:p w:rsidR="001D1329" w:rsidRPr="0040119F" w:rsidRDefault="001D1329" w:rsidP="001205D7">
      <w:pPr>
        <w:widowControl w:val="0"/>
        <w:numPr>
          <w:ilvl w:val="0"/>
          <w:numId w:val="15"/>
        </w:numPr>
        <w:tabs>
          <w:tab w:val="clear" w:pos="283"/>
        </w:tabs>
        <w:spacing w:before="48" w:after="48" w:line="240" w:lineRule="exact"/>
        <w:rPr>
          <w:rFonts w:asciiTheme="minorHAnsi" w:hAnsiTheme="minorHAnsi" w:cs="Tahoma"/>
          <w:sz w:val="22"/>
          <w:szCs w:val="22"/>
          <w:lang w:val="en-GB"/>
        </w:rPr>
      </w:pPr>
      <w:r w:rsidRPr="0040119F">
        <w:rPr>
          <w:rFonts w:asciiTheme="minorHAnsi" w:hAnsiTheme="minorHAnsi" w:cs="Tahoma"/>
          <w:sz w:val="22"/>
          <w:szCs w:val="22"/>
          <w:lang w:val="en-GB"/>
        </w:rPr>
        <w:t>Managed</w:t>
      </w:r>
      <w:r w:rsidR="006C22ED">
        <w:rPr>
          <w:rFonts w:asciiTheme="minorHAnsi" w:hAnsiTheme="minorHAnsi" w:cs="Tahoma"/>
          <w:sz w:val="22"/>
          <w:szCs w:val="22"/>
          <w:lang w:val="en-GB"/>
        </w:rPr>
        <w:t>:</w:t>
      </w:r>
      <w:r w:rsidRPr="0040119F">
        <w:rPr>
          <w:rFonts w:asciiTheme="minorHAnsi" w:hAnsiTheme="minorHAnsi" w:cs="Tahoma"/>
          <w:sz w:val="22"/>
          <w:szCs w:val="22"/>
          <w:lang w:val="en-GB"/>
        </w:rPr>
        <w:t xml:space="preserve"> 50 people, budget 10 M€ per year, clearances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1D1329" w:rsidP="001205D7">
      <w:pPr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mallCaps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119F">
        <w:rPr>
          <w:rFonts w:asciiTheme="minorHAnsi" w:hAnsiTheme="minorHAnsi" w:cs="Tahoma"/>
          <w:b/>
          <w:smallCaps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Telecom Engineer,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 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ENST (Telecom </w:t>
      </w:r>
      <w:proofErr w:type="spellStart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ParisTech</w:t>
      </w:r>
      <w:proofErr w:type="spellEnd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)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, IT and Computer Science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Languages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: English</w:t>
      </w:r>
      <w:r w:rsidR="00023F12">
        <w:rPr>
          <w:rFonts w:asciiTheme="minorHAnsi" w:hAnsiTheme="minorHAnsi" w:cs="Tahoma"/>
          <w:sz w:val="22"/>
          <w:szCs w:val="25"/>
          <w:lang w:val="en-GB"/>
        </w:rPr>
        <w:t xml:space="preserve">, </w:t>
      </w:r>
      <w:r w:rsidR="00023F12" w:rsidRPr="0040119F">
        <w:rPr>
          <w:rFonts w:asciiTheme="minorHAnsi" w:hAnsiTheme="minorHAnsi" w:cs="Tahoma"/>
          <w:sz w:val="22"/>
          <w:szCs w:val="25"/>
          <w:lang w:val="en-GB"/>
        </w:rPr>
        <w:t xml:space="preserve">French, </w:t>
      </w:r>
      <w:r w:rsidR="00023F12">
        <w:rPr>
          <w:rFonts w:asciiTheme="minorHAnsi" w:hAnsiTheme="minorHAnsi" w:cs="Tahoma"/>
          <w:sz w:val="22"/>
          <w:szCs w:val="25"/>
          <w:lang w:val="en-GB"/>
        </w:rPr>
        <w:t>Dutch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, German</w:t>
      </w:r>
      <w:r w:rsidR="001D178A">
        <w:rPr>
          <w:rFonts w:asciiTheme="minorHAnsi" w:hAnsiTheme="minorHAnsi" w:cs="Tahoma"/>
          <w:sz w:val="22"/>
          <w:szCs w:val="25"/>
          <w:lang w:val="en-GB"/>
        </w:rPr>
        <w:t>,</w:t>
      </w:r>
      <w:r w:rsidR="00023F12" w:rsidRPr="00023F12">
        <w:rPr>
          <w:rFonts w:asciiTheme="minorHAnsi" w:hAnsiTheme="minorHAnsi" w:cs="Tahoma"/>
          <w:sz w:val="22"/>
          <w:szCs w:val="25"/>
          <w:lang w:val="en-GB"/>
        </w:rPr>
        <w:t xml:space="preserve"> </w:t>
      </w:r>
      <w:r w:rsidR="00023F12">
        <w:rPr>
          <w:rFonts w:asciiTheme="minorHAnsi" w:hAnsiTheme="minorHAnsi" w:cs="Tahoma"/>
          <w:sz w:val="22"/>
          <w:szCs w:val="25"/>
          <w:lang w:val="en-GB"/>
        </w:rPr>
        <w:t>Spanish</w:t>
      </w:r>
    </w:p>
    <w:p w:rsidR="002746D2" w:rsidRPr="0040119F" w:rsidRDefault="002746D2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1D1329" w:rsidP="001205D7">
      <w:pPr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2012-</w:t>
      </w:r>
      <w:r w:rsidR="007C5635">
        <w:rPr>
          <w:rFonts w:asciiTheme="minorHAnsi" w:hAnsiTheme="minorHAnsi" w:cs="Tahoma"/>
          <w:b/>
          <w:sz w:val="22"/>
          <w:szCs w:val="25"/>
          <w:lang w:val="en-GB"/>
        </w:rPr>
        <w:t>now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ab/>
        <w:t>Freelance Consultant, HILSZ.COM</w:t>
      </w:r>
    </w:p>
    <w:p w:rsidR="001D1329" w:rsidRPr="0040119F" w:rsidRDefault="00C21DBB" w:rsidP="001205D7">
      <w:pPr>
        <w:widowControl w:val="0"/>
        <w:numPr>
          <w:ilvl w:val="0"/>
          <w:numId w:val="16"/>
        </w:numPr>
        <w:tabs>
          <w:tab w:val="clear" w:pos="283"/>
        </w:tabs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>
        <w:rPr>
          <w:rFonts w:asciiTheme="minorHAnsi" w:hAnsiTheme="minorHAnsi" w:cs="Tahoma"/>
          <w:sz w:val="22"/>
          <w:szCs w:val="25"/>
          <w:lang w:val="en-GB"/>
        </w:rPr>
        <w:t>Manage programs</w:t>
      </w:r>
      <w:r w:rsidR="001D1329" w:rsidRPr="0040119F">
        <w:rPr>
          <w:rFonts w:asciiTheme="minorHAnsi" w:hAnsiTheme="minorHAnsi" w:cs="Tahoma"/>
          <w:sz w:val="22"/>
          <w:szCs w:val="25"/>
          <w:lang w:val="en-GB"/>
        </w:rPr>
        <w:t>, consulting, engineering, operations, business processes</w:t>
      </w:r>
    </w:p>
    <w:p w:rsidR="00CE7775" w:rsidRPr="00C56056" w:rsidRDefault="00CE7775" w:rsidP="00C56056">
      <w:pPr>
        <w:pStyle w:val="Paragraphedeliste"/>
        <w:numPr>
          <w:ilvl w:val="0"/>
          <w:numId w:val="6"/>
        </w:numPr>
        <w:rPr>
          <w:rFonts w:asciiTheme="minorHAnsi" w:hAnsiTheme="minorHAnsi" w:cs="Tahoma"/>
          <w:b/>
          <w:i/>
          <w:sz w:val="22"/>
          <w:szCs w:val="25"/>
        </w:rPr>
      </w:pPr>
      <w:r>
        <w:rPr>
          <w:rFonts w:asciiTheme="minorHAnsi" w:hAnsiTheme="minorHAnsi" w:cs="Tahoma"/>
          <w:b/>
          <w:sz w:val="22"/>
          <w:szCs w:val="25"/>
        </w:rPr>
        <w:t>IBM</w:t>
      </w:r>
      <w:r w:rsidR="00C56056" w:rsidRPr="00C56056">
        <w:rPr>
          <w:rFonts w:asciiTheme="minorHAnsi" w:hAnsiTheme="minorHAnsi" w:cs="Tahoma"/>
          <w:b/>
          <w:sz w:val="22"/>
          <w:szCs w:val="25"/>
        </w:rPr>
        <w:t>,</w:t>
      </w:r>
      <w:r w:rsidRPr="00C56056">
        <w:rPr>
          <w:rFonts w:asciiTheme="minorHAnsi" w:hAnsiTheme="minorHAnsi" w:cs="Tahoma"/>
          <w:b/>
          <w:sz w:val="22"/>
          <w:szCs w:val="25"/>
        </w:rPr>
        <w:t xml:space="preserve"> P</w:t>
      </w:r>
      <w:r w:rsidR="00104B7E" w:rsidRPr="00C56056">
        <w:rPr>
          <w:rFonts w:asciiTheme="minorHAnsi" w:hAnsiTheme="minorHAnsi" w:cs="Tahoma"/>
          <w:b/>
          <w:sz w:val="22"/>
          <w:szCs w:val="25"/>
        </w:rPr>
        <w:t>roject</w:t>
      </w:r>
      <w:r w:rsidR="00C56056" w:rsidRPr="00C56056">
        <w:rPr>
          <w:rFonts w:asciiTheme="minorHAnsi" w:hAnsiTheme="minorHAnsi" w:cs="Tahoma"/>
          <w:b/>
          <w:sz w:val="22"/>
          <w:szCs w:val="25"/>
        </w:rPr>
        <w:t>/Delivery</w:t>
      </w:r>
      <w:r w:rsidR="00104B7E" w:rsidRPr="00C56056">
        <w:rPr>
          <w:rFonts w:asciiTheme="minorHAnsi" w:hAnsiTheme="minorHAnsi" w:cs="Tahoma"/>
          <w:b/>
          <w:sz w:val="22"/>
          <w:szCs w:val="25"/>
        </w:rPr>
        <w:t xml:space="preserve"> </w:t>
      </w:r>
      <w:r w:rsidR="00C542D8" w:rsidRPr="00C56056">
        <w:rPr>
          <w:rFonts w:asciiTheme="minorHAnsi" w:hAnsiTheme="minorHAnsi" w:cs="Tahoma"/>
          <w:b/>
          <w:sz w:val="22"/>
          <w:szCs w:val="25"/>
        </w:rPr>
        <w:t>M</w:t>
      </w:r>
      <w:r w:rsidR="00104B7E" w:rsidRPr="00C56056">
        <w:rPr>
          <w:rFonts w:asciiTheme="minorHAnsi" w:hAnsiTheme="minorHAnsi" w:cs="Tahoma"/>
          <w:b/>
          <w:sz w:val="22"/>
          <w:szCs w:val="25"/>
        </w:rPr>
        <w:t>anager</w:t>
      </w:r>
      <w:r w:rsidR="00C56056">
        <w:rPr>
          <w:rFonts w:asciiTheme="minorHAnsi" w:hAnsiTheme="minorHAnsi" w:cs="Tahoma"/>
          <w:b/>
          <w:sz w:val="22"/>
          <w:szCs w:val="25"/>
        </w:rPr>
        <w:br/>
      </w:r>
      <w:r w:rsidR="00C56056">
        <w:rPr>
          <w:rFonts w:asciiTheme="minorHAnsi" w:hAnsiTheme="minorHAnsi" w:cs="Tahoma"/>
          <w:sz w:val="22"/>
          <w:szCs w:val="25"/>
        </w:rPr>
        <w:t xml:space="preserve">Manage </w:t>
      </w:r>
      <w:r w:rsidR="00C56056" w:rsidRPr="00C56056">
        <w:rPr>
          <w:rFonts w:asciiTheme="minorHAnsi" w:hAnsiTheme="minorHAnsi" w:cs="Tahoma"/>
          <w:sz w:val="22"/>
          <w:szCs w:val="25"/>
        </w:rPr>
        <w:t xml:space="preserve"> </w:t>
      </w:r>
      <w:r w:rsidR="00C56056">
        <w:rPr>
          <w:rFonts w:asciiTheme="minorHAnsi" w:hAnsiTheme="minorHAnsi" w:cs="Tahoma"/>
          <w:sz w:val="22"/>
          <w:szCs w:val="25"/>
        </w:rPr>
        <w:t>s</w:t>
      </w:r>
      <w:r w:rsidR="00C56056" w:rsidRPr="00C56056">
        <w:rPr>
          <w:rFonts w:asciiTheme="minorHAnsi" w:hAnsiTheme="minorHAnsi" w:cs="Tahoma"/>
          <w:sz w:val="22"/>
          <w:szCs w:val="25"/>
        </w:rPr>
        <w:t>e</w:t>
      </w:r>
      <w:r w:rsidR="00C56056">
        <w:rPr>
          <w:rFonts w:asciiTheme="minorHAnsi" w:hAnsiTheme="minorHAnsi" w:cs="Tahoma"/>
          <w:sz w:val="22"/>
          <w:szCs w:val="25"/>
        </w:rPr>
        <w:t>r</w:t>
      </w:r>
      <w:r w:rsidR="00C56056" w:rsidRPr="00C56056">
        <w:rPr>
          <w:rFonts w:asciiTheme="minorHAnsi" w:hAnsiTheme="minorHAnsi" w:cs="Tahoma"/>
          <w:sz w:val="22"/>
          <w:szCs w:val="25"/>
        </w:rPr>
        <w:t>vice</w:t>
      </w:r>
      <w:r w:rsidR="00C56056">
        <w:rPr>
          <w:rFonts w:asciiTheme="minorHAnsi" w:hAnsiTheme="minorHAnsi" w:cs="Tahoma"/>
          <w:sz w:val="22"/>
          <w:szCs w:val="25"/>
        </w:rPr>
        <w:t xml:space="preserve"> </w:t>
      </w:r>
      <w:proofErr w:type="spellStart"/>
      <w:r w:rsidR="00C56056">
        <w:rPr>
          <w:rFonts w:asciiTheme="minorHAnsi" w:hAnsiTheme="minorHAnsi" w:cs="Tahoma"/>
          <w:sz w:val="22"/>
          <w:szCs w:val="25"/>
        </w:rPr>
        <w:t>centers</w:t>
      </w:r>
      <w:proofErr w:type="spellEnd"/>
      <w:r w:rsidR="00C56056">
        <w:rPr>
          <w:rFonts w:asciiTheme="minorHAnsi" w:hAnsiTheme="minorHAnsi" w:cs="Tahoma"/>
          <w:sz w:val="22"/>
          <w:szCs w:val="25"/>
        </w:rPr>
        <w:t>,</w:t>
      </w:r>
      <w:r w:rsidR="00C542D8" w:rsidRPr="00C56056">
        <w:rPr>
          <w:rFonts w:asciiTheme="minorHAnsi" w:hAnsiTheme="minorHAnsi" w:cs="Tahoma"/>
          <w:sz w:val="22"/>
          <w:szCs w:val="25"/>
        </w:rPr>
        <w:t xml:space="preserve"> </w:t>
      </w:r>
      <w:proofErr w:type="spellStart"/>
      <w:r w:rsidR="00C542D8" w:rsidRPr="00C56056">
        <w:rPr>
          <w:rFonts w:asciiTheme="minorHAnsi" w:hAnsiTheme="minorHAnsi" w:cs="Tahoma"/>
          <w:sz w:val="22"/>
          <w:szCs w:val="25"/>
        </w:rPr>
        <w:t>p</w:t>
      </w:r>
      <w:r w:rsidRPr="00C56056">
        <w:rPr>
          <w:rFonts w:asciiTheme="minorHAnsi" w:hAnsiTheme="minorHAnsi" w:cs="Tahoma"/>
          <w:sz w:val="22"/>
          <w:szCs w:val="25"/>
        </w:rPr>
        <w:t>roject</w:t>
      </w:r>
      <w:proofErr w:type="spellEnd"/>
      <w:r w:rsidRPr="00C56056">
        <w:rPr>
          <w:rFonts w:asciiTheme="minorHAnsi" w:hAnsiTheme="minorHAnsi" w:cs="Tahoma"/>
          <w:sz w:val="22"/>
          <w:szCs w:val="25"/>
        </w:rPr>
        <w:t xml:space="preserve"> portfolio</w:t>
      </w:r>
      <w:r w:rsidR="00C542D8" w:rsidRPr="00C56056">
        <w:rPr>
          <w:rFonts w:asciiTheme="minorHAnsi" w:hAnsiTheme="minorHAnsi" w:cs="Tahoma"/>
          <w:sz w:val="22"/>
          <w:szCs w:val="25"/>
        </w:rPr>
        <w:t>, programme management</w:t>
      </w:r>
      <w:r w:rsidRPr="00C56056">
        <w:rPr>
          <w:rFonts w:asciiTheme="minorHAnsi" w:hAnsiTheme="minorHAnsi" w:cs="Tahoma"/>
          <w:sz w:val="22"/>
          <w:szCs w:val="25"/>
        </w:rPr>
        <w:t>,</w:t>
      </w:r>
      <w:r w:rsidR="00C542D8" w:rsidRPr="00C56056">
        <w:rPr>
          <w:rFonts w:asciiTheme="minorHAnsi" w:hAnsiTheme="minorHAnsi" w:cs="Tahoma"/>
          <w:sz w:val="22"/>
          <w:szCs w:val="25"/>
        </w:rPr>
        <w:t xml:space="preserve"> change</w:t>
      </w:r>
      <w:r w:rsidR="00C56056">
        <w:rPr>
          <w:rFonts w:asciiTheme="minorHAnsi" w:hAnsiTheme="minorHAnsi" w:cs="Tahoma"/>
          <w:sz w:val="22"/>
          <w:szCs w:val="25"/>
        </w:rPr>
        <w:t>s</w:t>
      </w:r>
      <w:r w:rsidR="00C542D8" w:rsidRPr="00C56056">
        <w:rPr>
          <w:rFonts w:asciiTheme="minorHAnsi" w:hAnsiTheme="minorHAnsi" w:cs="Tahoma"/>
          <w:sz w:val="22"/>
          <w:szCs w:val="25"/>
        </w:rPr>
        <w:t xml:space="preserve"> management, </w:t>
      </w:r>
      <w:proofErr w:type="spellStart"/>
      <w:r w:rsidR="00C542D8" w:rsidRPr="00C56056">
        <w:rPr>
          <w:rFonts w:asciiTheme="minorHAnsi" w:hAnsiTheme="minorHAnsi" w:cs="Tahoma"/>
          <w:color w:val="000000"/>
          <w:sz w:val="22"/>
          <w:szCs w:val="25"/>
        </w:rPr>
        <w:t>shared</w:t>
      </w:r>
      <w:proofErr w:type="spellEnd"/>
      <w:r w:rsidR="00C542D8" w:rsidRPr="00C56056">
        <w:rPr>
          <w:rFonts w:asciiTheme="minorHAnsi" w:hAnsiTheme="minorHAnsi" w:cs="Tahoma"/>
          <w:color w:val="000000"/>
          <w:sz w:val="22"/>
          <w:szCs w:val="25"/>
        </w:rPr>
        <w:t xml:space="preserve"> service </w:t>
      </w:r>
      <w:proofErr w:type="spellStart"/>
      <w:r w:rsidR="00C542D8" w:rsidRPr="00C56056">
        <w:rPr>
          <w:rFonts w:asciiTheme="minorHAnsi" w:hAnsiTheme="minorHAnsi" w:cs="Tahoma"/>
          <w:color w:val="000000"/>
          <w:sz w:val="22"/>
          <w:szCs w:val="25"/>
        </w:rPr>
        <w:t>centers</w:t>
      </w:r>
      <w:proofErr w:type="spellEnd"/>
      <w:r w:rsidR="00C542D8" w:rsidRPr="00C56056">
        <w:rPr>
          <w:rFonts w:asciiTheme="minorHAnsi" w:hAnsiTheme="minorHAnsi" w:cs="Tahoma"/>
          <w:color w:val="000000"/>
          <w:sz w:val="22"/>
          <w:szCs w:val="25"/>
        </w:rPr>
        <w:t xml:space="preserve"> </w:t>
      </w:r>
      <w:r w:rsidR="003E037B" w:rsidRPr="00C56056">
        <w:rPr>
          <w:rFonts w:asciiTheme="minorHAnsi" w:hAnsiTheme="minorHAnsi" w:cs="Tahoma"/>
          <w:color w:val="000000"/>
          <w:sz w:val="22"/>
          <w:szCs w:val="25"/>
        </w:rPr>
        <w:t xml:space="preserve"> </w:t>
      </w:r>
      <w:r w:rsidR="00C542D8" w:rsidRPr="00C56056">
        <w:rPr>
          <w:rFonts w:asciiTheme="minorHAnsi" w:hAnsiTheme="minorHAnsi" w:cs="Tahoma"/>
          <w:color w:val="000000"/>
          <w:sz w:val="22"/>
          <w:szCs w:val="25"/>
        </w:rPr>
        <w:t xml:space="preserve">for </w:t>
      </w:r>
      <w:proofErr w:type="spellStart"/>
      <w:r w:rsidR="00C542D8" w:rsidRPr="00C56056">
        <w:rPr>
          <w:rFonts w:asciiTheme="minorHAnsi" w:hAnsiTheme="minorHAnsi" w:cs="Tahoma"/>
          <w:color w:val="000000"/>
          <w:sz w:val="22"/>
          <w:szCs w:val="25"/>
        </w:rPr>
        <w:t>several</w:t>
      </w:r>
      <w:proofErr w:type="spellEnd"/>
      <w:r w:rsidR="00C542D8" w:rsidRPr="00C56056">
        <w:rPr>
          <w:rFonts w:asciiTheme="minorHAnsi" w:hAnsiTheme="minorHAnsi" w:cs="Tahoma"/>
          <w:color w:val="000000"/>
          <w:sz w:val="22"/>
          <w:szCs w:val="25"/>
        </w:rPr>
        <w:t xml:space="preserve"> major </w:t>
      </w:r>
      <w:proofErr w:type="spellStart"/>
      <w:r w:rsidR="00C542D8" w:rsidRPr="00C56056">
        <w:rPr>
          <w:rFonts w:asciiTheme="minorHAnsi" w:hAnsiTheme="minorHAnsi" w:cs="Tahoma"/>
          <w:color w:val="000000"/>
          <w:sz w:val="22"/>
          <w:szCs w:val="25"/>
        </w:rPr>
        <w:t>accounts</w:t>
      </w:r>
      <w:proofErr w:type="spellEnd"/>
    </w:p>
    <w:p w:rsidR="00AD7CDD" w:rsidRPr="003444A4" w:rsidRDefault="00D01E04" w:rsidP="00AD7CDD">
      <w:pPr>
        <w:numPr>
          <w:ilvl w:val="0"/>
          <w:numId w:val="6"/>
        </w:numPr>
        <w:spacing w:before="20" w:after="20" w:line="240" w:lineRule="exact"/>
        <w:rPr>
          <w:rFonts w:asciiTheme="minorHAnsi" w:hAnsiTheme="minorHAnsi" w:cs="Tahoma"/>
          <w:b/>
          <w:i/>
          <w:sz w:val="22"/>
          <w:szCs w:val="25"/>
        </w:rPr>
      </w:pPr>
      <w:r>
        <w:rPr>
          <w:rFonts w:asciiTheme="minorHAnsi" w:hAnsiTheme="minorHAnsi" w:cs="Tahoma"/>
          <w:b/>
          <w:sz w:val="22"/>
          <w:szCs w:val="25"/>
        </w:rPr>
        <w:t>OPENTRUST</w:t>
      </w:r>
      <w:r w:rsidR="00C56056">
        <w:rPr>
          <w:rFonts w:asciiTheme="minorHAnsi" w:hAnsiTheme="minorHAnsi" w:cs="Tahoma"/>
          <w:b/>
          <w:sz w:val="22"/>
          <w:szCs w:val="25"/>
        </w:rPr>
        <w:t>, Project Manager</w:t>
      </w:r>
      <w:r w:rsidR="00C56056">
        <w:rPr>
          <w:rFonts w:asciiTheme="minorHAnsi" w:hAnsiTheme="minorHAnsi" w:cs="Tahoma"/>
          <w:b/>
          <w:sz w:val="22"/>
          <w:szCs w:val="25"/>
        </w:rPr>
        <w:br/>
      </w:r>
      <w:r w:rsidR="00E41743">
        <w:rPr>
          <w:rFonts w:asciiTheme="minorHAnsi" w:hAnsiTheme="minorHAnsi" w:cs="Tahoma"/>
          <w:sz w:val="22"/>
          <w:szCs w:val="25"/>
        </w:rPr>
        <w:t xml:space="preserve">IT Operations Project </w:t>
      </w:r>
      <w:r w:rsidR="00AD7CDD" w:rsidRPr="00AD7CDD">
        <w:rPr>
          <w:rFonts w:asciiTheme="minorHAnsi" w:hAnsiTheme="minorHAnsi" w:cs="Tahoma"/>
          <w:sz w:val="22"/>
          <w:szCs w:val="25"/>
        </w:rPr>
        <w:t>Manager</w:t>
      </w:r>
      <w:r w:rsidR="00467BAA">
        <w:rPr>
          <w:rFonts w:asciiTheme="minorHAnsi" w:hAnsiTheme="minorHAnsi" w:cs="Tahoma"/>
          <w:sz w:val="22"/>
          <w:szCs w:val="25"/>
        </w:rPr>
        <w:t xml:space="preserve"> for the </w:t>
      </w:r>
      <w:proofErr w:type="spellStart"/>
      <w:r w:rsidR="00467BAA">
        <w:rPr>
          <w:rFonts w:asciiTheme="minorHAnsi" w:hAnsiTheme="minorHAnsi" w:cs="Tahoma"/>
          <w:sz w:val="22"/>
          <w:szCs w:val="25"/>
        </w:rPr>
        <w:t>l</w:t>
      </w:r>
      <w:r w:rsidR="00AD7CDD" w:rsidRPr="000F6BE8">
        <w:rPr>
          <w:rFonts w:asciiTheme="minorHAnsi" w:hAnsiTheme="minorHAnsi" w:cs="Tahoma"/>
          <w:sz w:val="22"/>
          <w:szCs w:val="25"/>
        </w:rPr>
        <w:t>ead</w:t>
      </w:r>
      <w:r w:rsidR="00AD7CDD">
        <w:rPr>
          <w:rFonts w:asciiTheme="minorHAnsi" w:hAnsiTheme="minorHAnsi" w:cs="Tahoma"/>
          <w:sz w:val="22"/>
          <w:szCs w:val="25"/>
        </w:rPr>
        <w:t>ing</w:t>
      </w:r>
      <w:proofErr w:type="spellEnd"/>
      <w:r w:rsidR="00AD7CDD">
        <w:rPr>
          <w:rFonts w:asciiTheme="minorHAnsi" w:hAnsiTheme="minorHAnsi" w:cs="Tahoma"/>
          <w:sz w:val="22"/>
          <w:szCs w:val="25"/>
        </w:rPr>
        <w:t xml:space="preserve"> editor</w:t>
      </w:r>
      <w:r w:rsidR="00AD7CDD" w:rsidRPr="000F6BE8">
        <w:rPr>
          <w:rFonts w:asciiTheme="minorHAnsi" w:hAnsiTheme="minorHAnsi" w:cs="Tahoma"/>
          <w:sz w:val="22"/>
          <w:szCs w:val="25"/>
        </w:rPr>
        <w:t xml:space="preserve"> </w:t>
      </w:r>
      <w:r w:rsidR="00AD7CDD">
        <w:rPr>
          <w:rFonts w:asciiTheme="minorHAnsi" w:hAnsiTheme="minorHAnsi" w:cs="Tahoma"/>
          <w:sz w:val="22"/>
          <w:szCs w:val="25"/>
        </w:rPr>
        <w:t>i</w:t>
      </w:r>
      <w:r w:rsidR="00AD7CDD" w:rsidRPr="000F6BE8">
        <w:rPr>
          <w:rFonts w:asciiTheme="minorHAnsi" w:hAnsiTheme="minorHAnsi" w:cs="Tahoma"/>
          <w:sz w:val="22"/>
          <w:szCs w:val="25"/>
        </w:rPr>
        <w:t xml:space="preserve">n </w:t>
      </w:r>
      <w:r w:rsidR="00AD7CDD">
        <w:rPr>
          <w:rFonts w:asciiTheme="minorHAnsi" w:hAnsiTheme="minorHAnsi" w:cs="Tahoma"/>
          <w:sz w:val="22"/>
          <w:szCs w:val="25"/>
        </w:rPr>
        <w:t>ISS</w:t>
      </w:r>
      <w:r w:rsidR="00AD7CDD" w:rsidRPr="000F6BE8">
        <w:rPr>
          <w:rFonts w:asciiTheme="minorHAnsi" w:hAnsiTheme="minorHAnsi" w:cs="Tahoma"/>
          <w:sz w:val="22"/>
          <w:szCs w:val="25"/>
        </w:rPr>
        <w:t xml:space="preserve"> </w:t>
      </w:r>
      <w:r w:rsidR="00AD7CDD">
        <w:rPr>
          <w:rFonts w:asciiTheme="minorHAnsi" w:hAnsiTheme="minorHAnsi" w:cs="Tahoma"/>
          <w:sz w:val="22"/>
          <w:szCs w:val="25"/>
        </w:rPr>
        <w:t>and</w:t>
      </w:r>
      <w:r w:rsidR="00AD7CDD" w:rsidRPr="000F6BE8">
        <w:rPr>
          <w:rFonts w:asciiTheme="minorHAnsi" w:hAnsiTheme="minorHAnsi" w:cs="Tahoma"/>
          <w:sz w:val="22"/>
          <w:szCs w:val="25"/>
        </w:rPr>
        <w:t xml:space="preserve"> PKI</w:t>
      </w:r>
      <w:r w:rsidR="00AD7CDD">
        <w:rPr>
          <w:rFonts w:asciiTheme="minorHAnsi" w:hAnsiTheme="minorHAnsi" w:cs="Tahoma"/>
          <w:sz w:val="22"/>
          <w:szCs w:val="25"/>
        </w:rPr>
        <w:t>,</w:t>
      </w:r>
      <w:r w:rsidR="00AD7CDD" w:rsidRPr="000F6BE8">
        <w:rPr>
          <w:rFonts w:asciiTheme="minorHAnsi" w:hAnsiTheme="minorHAnsi" w:cs="Tahoma"/>
          <w:sz w:val="22"/>
          <w:szCs w:val="25"/>
        </w:rPr>
        <w:t xml:space="preserve"> </w:t>
      </w:r>
      <w:proofErr w:type="spellStart"/>
      <w:r w:rsidR="00AD7CDD">
        <w:rPr>
          <w:rFonts w:asciiTheme="minorHAnsi" w:hAnsiTheme="minorHAnsi" w:cs="Tahoma"/>
          <w:sz w:val="22"/>
          <w:szCs w:val="25"/>
        </w:rPr>
        <w:t>manage</w:t>
      </w:r>
      <w:r w:rsidR="00CA4A33">
        <w:rPr>
          <w:rFonts w:asciiTheme="minorHAnsi" w:hAnsiTheme="minorHAnsi" w:cs="Tahoma"/>
          <w:sz w:val="22"/>
          <w:szCs w:val="25"/>
        </w:rPr>
        <w:t>d</w:t>
      </w:r>
      <w:proofErr w:type="spellEnd"/>
      <w:r w:rsidR="00AD7CDD">
        <w:rPr>
          <w:rFonts w:asciiTheme="minorHAnsi" w:hAnsiTheme="minorHAnsi" w:cs="Tahoma"/>
          <w:sz w:val="22"/>
          <w:szCs w:val="25"/>
        </w:rPr>
        <w:t xml:space="preserve"> </w:t>
      </w:r>
      <w:r w:rsidR="00AD7CDD">
        <w:rPr>
          <w:rFonts w:asciiTheme="minorHAnsi" w:hAnsiTheme="minorHAnsi" w:cs="Tahoma"/>
          <w:sz w:val="22"/>
          <w:szCs w:val="25"/>
          <w:lang w:val="en-US"/>
        </w:rPr>
        <w:t>m</w:t>
      </w:r>
      <w:r w:rsidR="00AD7CDD" w:rsidRPr="000058CA">
        <w:rPr>
          <w:rFonts w:asciiTheme="minorHAnsi" w:hAnsiTheme="minorHAnsi" w:cs="Tahoma"/>
          <w:sz w:val="22"/>
          <w:szCs w:val="25"/>
          <w:lang w:val="en-US"/>
        </w:rPr>
        <w:t>igration</w:t>
      </w:r>
      <w:r w:rsidR="00AD7CDD">
        <w:rPr>
          <w:rFonts w:asciiTheme="minorHAnsi" w:hAnsiTheme="minorHAnsi" w:cs="Tahoma"/>
          <w:sz w:val="22"/>
          <w:szCs w:val="25"/>
          <w:lang w:val="en-US"/>
        </w:rPr>
        <w:t xml:space="preserve"> projects</w:t>
      </w:r>
      <w:r w:rsidR="00AD7CDD">
        <w:rPr>
          <w:rFonts w:asciiTheme="minorHAnsi" w:hAnsiTheme="minorHAnsi" w:cs="Tahoma"/>
          <w:sz w:val="22"/>
          <w:szCs w:val="25"/>
        </w:rPr>
        <w:t>, mail system</w:t>
      </w:r>
      <w:r>
        <w:rPr>
          <w:rFonts w:asciiTheme="minorHAnsi" w:hAnsiTheme="minorHAnsi" w:cs="Tahoma"/>
          <w:sz w:val="22"/>
          <w:szCs w:val="25"/>
        </w:rPr>
        <w:t>, network,</w:t>
      </w:r>
      <w:r w:rsidR="00AD7CDD">
        <w:rPr>
          <w:rFonts w:asciiTheme="minorHAnsi" w:hAnsiTheme="minorHAnsi" w:cs="Tahoma"/>
          <w:sz w:val="22"/>
          <w:szCs w:val="25"/>
        </w:rPr>
        <w:t xml:space="preserve">  infrastructure</w:t>
      </w:r>
      <w:r>
        <w:rPr>
          <w:rFonts w:asciiTheme="minorHAnsi" w:hAnsiTheme="minorHAnsi" w:cs="Tahoma"/>
          <w:sz w:val="22"/>
          <w:szCs w:val="25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5"/>
        </w:rPr>
        <w:t>security</w:t>
      </w:r>
      <w:proofErr w:type="spellEnd"/>
      <w:r>
        <w:rPr>
          <w:rFonts w:asciiTheme="minorHAnsi" w:hAnsiTheme="minorHAnsi" w:cs="Tahoma"/>
          <w:sz w:val="22"/>
          <w:szCs w:val="25"/>
        </w:rPr>
        <w:t xml:space="preserve"> and PKI</w:t>
      </w:r>
    </w:p>
    <w:p w:rsidR="00D44376" w:rsidRPr="00AD7CDD" w:rsidRDefault="00023F12" w:rsidP="00AD7CDD">
      <w:pPr>
        <w:widowControl w:val="0"/>
        <w:numPr>
          <w:ilvl w:val="0"/>
          <w:numId w:val="6"/>
        </w:numPr>
        <w:spacing w:before="48" w:after="48" w:line="240" w:lineRule="exact"/>
        <w:rPr>
          <w:rFonts w:asciiTheme="minorHAnsi" w:hAnsiTheme="minorHAnsi" w:cs="Tahoma"/>
          <w:sz w:val="22"/>
          <w:szCs w:val="25"/>
          <w:lang w:val="en-US"/>
        </w:rPr>
      </w:pPr>
      <w:r>
        <w:rPr>
          <w:rFonts w:asciiTheme="minorHAnsi" w:hAnsiTheme="minorHAnsi" w:cs="Tahoma"/>
          <w:b/>
          <w:sz w:val="22"/>
          <w:szCs w:val="25"/>
          <w:lang w:val="en-US"/>
        </w:rPr>
        <w:t>CRÉDIT AGRICOLE</w:t>
      </w:r>
      <w:r w:rsidR="00C56056">
        <w:rPr>
          <w:rFonts w:asciiTheme="minorHAnsi" w:hAnsiTheme="minorHAnsi" w:cs="Tahoma"/>
          <w:b/>
          <w:sz w:val="22"/>
          <w:szCs w:val="25"/>
          <w:lang w:val="en-US"/>
        </w:rPr>
        <w:t>, Project Manager</w:t>
      </w:r>
      <w:r w:rsidR="00C56056">
        <w:rPr>
          <w:rFonts w:asciiTheme="minorHAnsi" w:hAnsiTheme="minorHAnsi" w:cs="Tahoma"/>
          <w:b/>
          <w:sz w:val="22"/>
          <w:szCs w:val="25"/>
          <w:lang w:val="en-US"/>
        </w:rPr>
        <w:br/>
      </w:r>
      <w:r>
        <w:rPr>
          <w:rFonts w:asciiTheme="minorHAnsi" w:hAnsiTheme="minorHAnsi" w:cs="Tahoma"/>
          <w:sz w:val="22"/>
          <w:szCs w:val="25"/>
          <w:lang w:val="en-US"/>
        </w:rPr>
        <w:t>PMO,</w:t>
      </w:r>
      <w:r w:rsidR="00AC541D">
        <w:rPr>
          <w:rFonts w:asciiTheme="minorHAnsi" w:hAnsiTheme="minorHAnsi" w:cs="Tahoma"/>
          <w:sz w:val="22"/>
          <w:szCs w:val="25"/>
          <w:lang w:val="en-US"/>
        </w:rPr>
        <w:t xml:space="preserve"> </w:t>
      </w:r>
      <w:r>
        <w:rPr>
          <w:rFonts w:asciiTheme="minorHAnsi" w:hAnsiTheme="minorHAnsi" w:cs="Tahoma"/>
          <w:sz w:val="22"/>
          <w:szCs w:val="25"/>
          <w:lang w:val="en-US"/>
        </w:rPr>
        <w:t>security</w:t>
      </w:r>
      <w:r w:rsidR="00C56056">
        <w:rPr>
          <w:rFonts w:asciiTheme="minorHAnsi" w:hAnsiTheme="minorHAnsi" w:cs="Tahoma"/>
          <w:sz w:val="22"/>
          <w:szCs w:val="25"/>
          <w:lang w:val="en-US"/>
        </w:rPr>
        <w:t xml:space="preserve"> projects. P</w:t>
      </w:r>
      <w:r w:rsidR="00D44376" w:rsidRPr="00AD7CDD">
        <w:rPr>
          <w:rFonts w:asciiTheme="minorHAnsi" w:hAnsiTheme="minorHAnsi" w:cs="Tahoma"/>
          <w:sz w:val="22"/>
          <w:szCs w:val="25"/>
          <w:lang w:val="en-US"/>
        </w:rPr>
        <w:t xml:space="preserve">erformance </w:t>
      </w:r>
      <w:r w:rsidR="008B4771" w:rsidRPr="00AD7CDD">
        <w:rPr>
          <w:rFonts w:asciiTheme="minorHAnsi" w:hAnsiTheme="minorHAnsi" w:cs="Tahoma"/>
          <w:sz w:val="22"/>
          <w:szCs w:val="25"/>
          <w:lang w:val="en-US"/>
        </w:rPr>
        <w:t>management</w:t>
      </w:r>
      <w:r w:rsidR="00D44376" w:rsidRPr="00AD7CDD">
        <w:rPr>
          <w:rFonts w:asciiTheme="minorHAnsi" w:hAnsiTheme="minorHAnsi" w:cs="Tahoma"/>
          <w:sz w:val="22"/>
          <w:szCs w:val="25"/>
          <w:lang w:val="en-US"/>
        </w:rPr>
        <w:t xml:space="preserve">, </w:t>
      </w:r>
      <w:r w:rsidR="00B377D2" w:rsidRPr="00AD7CDD">
        <w:rPr>
          <w:rFonts w:asciiTheme="minorHAnsi" w:hAnsiTheme="minorHAnsi" w:cs="Tahoma"/>
          <w:sz w:val="22"/>
          <w:szCs w:val="25"/>
          <w:lang w:val="en-US"/>
        </w:rPr>
        <w:t>task forces</w:t>
      </w:r>
      <w:r w:rsidR="00D44376" w:rsidRPr="00AD7CDD">
        <w:rPr>
          <w:rFonts w:asciiTheme="minorHAnsi" w:hAnsiTheme="minorHAnsi" w:cs="Tahoma"/>
          <w:sz w:val="22"/>
          <w:szCs w:val="25"/>
          <w:lang w:val="en-US"/>
        </w:rPr>
        <w:t xml:space="preserve">, </w:t>
      </w:r>
      <w:r w:rsidR="00B377D2" w:rsidRPr="00AD7CDD">
        <w:rPr>
          <w:rFonts w:asciiTheme="minorHAnsi" w:hAnsiTheme="minorHAnsi" w:cs="Tahoma"/>
          <w:sz w:val="22"/>
          <w:szCs w:val="25"/>
          <w:lang w:val="en-US"/>
        </w:rPr>
        <w:t>capacity planning, SAN storage, SQL servers, Data Warehouse</w:t>
      </w:r>
      <w:r w:rsidR="001910D4" w:rsidRPr="00AD7CDD">
        <w:rPr>
          <w:rFonts w:asciiTheme="minorHAnsi" w:hAnsiTheme="minorHAnsi" w:cs="Tahoma"/>
          <w:sz w:val="22"/>
          <w:szCs w:val="25"/>
          <w:lang w:val="en-US"/>
        </w:rPr>
        <w:t>, operations data analytics</w:t>
      </w:r>
    </w:p>
    <w:p w:rsidR="000058CA" w:rsidRPr="00CF3ABF" w:rsidRDefault="000058CA" w:rsidP="000058CA">
      <w:pPr>
        <w:widowControl w:val="0"/>
        <w:numPr>
          <w:ilvl w:val="0"/>
          <w:numId w:val="6"/>
        </w:numPr>
        <w:spacing w:before="48" w:after="48" w:line="240" w:lineRule="exact"/>
        <w:rPr>
          <w:rFonts w:asciiTheme="minorHAnsi" w:hAnsiTheme="minorHAnsi" w:cs="Tahoma"/>
          <w:sz w:val="22"/>
          <w:szCs w:val="25"/>
          <w:lang w:val="en-US"/>
        </w:rPr>
      </w:pPr>
      <w:r w:rsidRPr="00CF3ABF">
        <w:rPr>
          <w:rFonts w:asciiTheme="minorHAnsi" w:hAnsiTheme="minorHAnsi" w:cs="Tahoma"/>
          <w:b/>
          <w:sz w:val="22"/>
          <w:szCs w:val="25"/>
          <w:lang w:val="en-US"/>
        </w:rPr>
        <w:t>ECONOCOM</w:t>
      </w:r>
      <w:r w:rsidR="00C56056">
        <w:rPr>
          <w:rFonts w:asciiTheme="minorHAnsi" w:hAnsiTheme="minorHAnsi" w:cs="Tahoma"/>
          <w:b/>
          <w:sz w:val="22"/>
          <w:szCs w:val="25"/>
          <w:lang w:val="en-US"/>
        </w:rPr>
        <w:t>, Project Manager</w:t>
      </w:r>
      <w:r>
        <w:rPr>
          <w:rFonts w:asciiTheme="minorHAnsi" w:hAnsiTheme="minorHAnsi" w:cs="Tahoma"/>
          <w:sz w:val="22"/>
          <w:szCs w:val="25"/>
          <w:lang w:val="en-US"/>
        </w:rPr>
        <w:t>:</w:t>
      </w:r>
      <w:r w:rsidRPr="00CF3ABF">
        <w:rPr>
          <w:rFonts w:asciiTheme="minorHAnsi" w:hAnsiTheme="minorHAnsi" w:cs="Tahoma"/>
          <w:sz w:val="22"/>
          <w:szCs w:val="25"/>
          <w:lang w:val="en-US"/>
        </w:rPr>
        <w:t xml:space="preserve"> Portfolio </w:t>
      </w:r>
      <w:r>
        <w:rPr>
          <w:rFonts w:asciiTheme="minorHAnsi" w:hAnsiTheme="minorHAnsi" w:cs="Tahoma"/>
          <w:sz w:val="22"/>
          <w:szCs w:val="25"/>
          <w:lang w:val="en-US"/>
        </w:rPr>
        <w:t>p</w:t>
      </w:r>
      <w:r w:rsidRPr="00CF3ABF">
        <w:rPr>
          <w:rFonts w:asciiTheme="minorHAnsi" w:hAnsiTheme="minorHAnsi" w:cs="Tahoma"/>
          <w:sz w:val="22"/>
          <w:szCs w:val="25"/>
          <w:lang w:val="en-US"/>
        </w:rPr>
        <w:t xml:space="preserve">rogram </w:t>
      </w:r>
      <w:r>
        <w:rPr>
          <w:rFonts w:asciiTheme="minorHAnsi" w:hAnsiTheme="minorHAnsi" w:cs="Tahoma"/>
          <w:sz w:val="22"/>
          <w:szCs w:val="25"/>
          <w:lang w:val="en-US"/>
        </w:rPr>
        <w:t>m</w:t>
      </w:r>
      <w:r w:rsidRPr="00CF3ABF">
        <w:rPr>
          <w:rFonts w:asciiTheme="minorHAnsi" w:hAnsiTheme="minorHAnsi" w:cs="Tahoma"/>
          <w:sz w:val="22"/>
          <w:szCs w:val="25"/>
          <w:lang w:val="en-US"/>
        </w:rPr>
        <w:t xml:space="preserve">anagement, IT </w:t>
      </w:r>
      <w:proofErr w:type="spellStart"/>
      <w:r w:rsidRPr="00CF3ABF">
        <w:rPr>
          <w:rFonts w:asciiTheme="minorHAnsi" w:hAnsiTheme="minorHAnsi" w:cs="Tahoma"/>
          <w:sz w:val="22"/>
          <w:szCs w:val="25"/>
          <w:lang w:val="en-US"/>
        </w:rPr>
        <w:t>infras</w:t>
      </w:r>
      <w:proofErr w:type="spellEnd"/>
      <w:r w:rsidRPr="00CF3ABF">
        <w:rPr>
          <w:rFonts w:asciiTheme="minorHAnsi" w:hAnsiTheme="minorHAnsi" w:cs="Tahoma"/>
          <w:sz w:val="22"/>
          <w:szCs w:val="25"/>
          <w:lang w:val="en-US"/>
        </w:rPr>
        <w:t>, moves</w:t>
      </w:r>
      <w:r>
        <w:rPr>
          <w:rFonts w:asciiTheme="minorHAnsi" w:hAnsiTheme="minorHAnsi" w:cs="Tahoma"/>
          <w:sz w:val="22"/>
          <w:szCs w:val="25"/>
          <w:lang w:val="en-US"/>
        </w:rPr>
        <w:t>-</w:t>
      </w:r>
      <w:r w:rsidRPr="00CF3ABF">
        <w:rPr>
          <w:rFonts w:asciiTheme="minorHAnsi" w:hAnsiTheme="minorHAnsi" w:cs="Tahoma"/>
          <w:sz w:val="22"/>
          <w:szCs w:val="25"/>
          <w:lang w:val="en-US"/>
        </w:rPr>
        <w:t>upgrades</w:t>
      </w:r>
      <w:r>
        <w:rPr>
          <w:rFonts w:asciiTheme="minorHAnsi" w:hAnsiTheme="minorHAnsi" w:cs="Tahoma"/>
          <w:b/>
          <w:sz w:val="22"/>
          <w:szCs w:val="25"/>
          <w:lang w:val="en-US"/>
        </w:rPr>
        <w:t xml:space="preserve">, </w:t>
      </w:r>
      <w:r w:rsidRPr="00CF3ABF">
        <w:rPr>
          <w:rFonts w:asciiTheme="minorHAnsi" w:hAnsiTheme="minorHAnsi" w:cs="Tahoma"/>
          <w:sz w:val="22"/>
          <w:szCs w:val="25"/>
          <w:lang w:val="en-US"/>
        </w:rPr>
        <w:t>datacenters</w:t>
      </w:r>
      <w:r>
        <w:rPr>
          <w:rFonts w:asciiTheme="minorHAnsi" w:hAnsiTheme="minorHAnsi" w:cs="Tahoma"/>
          <w:sz w:val="22"/>
          <w:szCs w:val="25"/>
          <w:lang w:val="en-US"/>
        </w:rPr>
        <w:t>-sites</w:t>
      </w:r>
    </w:p>
    <w:p w:rsidR="0098720B" w:rsidRPr="00CC32FC" w:rsidRDefault="002E24E0" w:rsidP="0098720B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US"/>
        </w:rPr>
      </w:pPr>
      <w:r w:rsidRPr="00CC32FC">
        <w:rPr>
          <w:rFonts w:asciiTheme="minorHAnsi" w:hAnsiTheme="minorHAnsi" w:cs="Tahoma"/>
          <w:b/>
          <w:sz w:val="22"/>
          <w:szCs w:val="25"/>
          <w:lang w:val="en-US"/>
        </w:rPr>
        <w:t>TELINDUS</w:t>
      </w:r>
      <w:r w:rsidR="00C56056">
        <w:rPr>
          <w:rFonts w:asciiTheme="minorHAnsi" w:hAnsiTheme="minorHAnsi" w:cs="Tahoma"/>
          <w:b/>
          <w:sz w:val="22"/>
          <w:szCs w:val="25"/>
          <w:lang w:val="en-US"/>
        </w:rPr>
        <w:t>, Project Manager</w:t>
      </w:r>
      <w:r w:rsidR="00C56056">
        <w:rPr>
          <w:rFonts w:asciiTheme="minorHAnsi" w:hAnsiTheme="minorHAnsi" w:cs="Tahoma"/>
          <w:b/>
          <w:sz w:val="22"/>
          <w:szCs w:val="25"/>
          <w:lang w:val="en-US"/>
        </w:rPr>
        <w:br/>
      </w:r>
      <w:r w:rsidR="00CC32FC" w:rsidRPr="00CC32FC">
        <w:rPr>
          <w:rFonts w:asciiTheme="minorHAnsi" w:hAnsiTheme="minorHAnsi" w:cs="Tahoma"/>
          <w:sz w:val="22"/>
          <w:szCs w:val="25"/>
          <w:lang w:val="en-US"/>
        </w:rPr>
        <w:t>Customer multi-project  management, staffing, PNL, bids, responsible for several accounts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P</w:t>
      </w:r>
      <w:r w:rsidR="008210DD" w:rsidRPr="0040119F">
        <w:rPr>
          <w:rFonts w:asciiTheme="minorHAnsi" w:hAnsiTheme="minorHAnsi" w:cs="Tahoma"/>
          <w:b/>
          <w:sz w:val="22"/>
          <w:szCs w:val="25"/>
          <w:lang w:val="en-GB"/>
        </w:rPr>
        <w:t>MU</w:t>
      </w:r>
      <w:r w:rsidR="00C56056">
        <w:rPr>
          <w:rFonts w:asciiTheme="minorHAnsi" w:hAnsiTheme="minorHAnsi" w:cs="Tahoma"/>
          <w:b/>
          <w:sz w:val="22"/>
          <w:szCs w:val="25"/>
          <w:lang w:val="en-GB"/>
        </w:rPr>
        <w:t>, Project Manager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, MIS Department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Project Portfolio management, IT, IS, operations, performance, process optimization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VEOLIA</w:t>
      </w:r>
      <w:r w:rsidR="00C56056">
        <w:rPr>
          <w:rFonts w:asciiTheme="minorHAnsi" w:hAnsiTheme="minorHAnsi" w:cs="Tahoma"/>
          <w:b/>
          <w:sz w:val="22"/>
          <w:szCs w:val="25"/>
          <w:lang w:val="en-GB"/>
        </w:rPr>
        <w:t>, Performance Consultant</w:t>
      </w:r>
      <w:r w:rsidR="00C56056">
        <w:rPr>
          <w:rFonts w:asciiTheme="minorHAnsi" w:hAnsiTheme="minorHAnsi" w:cs="Tahoma"/>
          <w:b/>
          <w:sz w:val="22"/>
          <w:szCs w:val="25"/>
          <w:lang w:val="en-GB"/>
        </w:rPr>
        <w:br/>
      </w:r>
      <w:r w:rsidRPr="0040119F">
        <w:rPr>
          <w:rFonts w:asciiTheme="minorHAnsi" w:hAnsiTheme="minorHAnsi" w:cs="Tahoma"/>
          <w:sz w:val="22"/>
          <w:szCs w:val="25"/>
          <w:lang w:val="en-GB"/>
        </w:rPr>
        <w:t>Infrastructures Operations Deputy CIO and the CISO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 xml:space="preserve">Audited data network, drew flow cartography. </w:t>
      </w:r>
      <w:proofErr w:type="spellStart"/>
      <w:r w:rsidRPr="0040119F">
        <w:rPr>
          <w:rFonts w:asciiTheme="minorHAnsi" w:hAnsiTheme="minorHAnsi" w:cs="Tahoma"/>
          <w:sz w:val="22"/>
          <w:szCs w:val="25"/>
          <w:lang w:val="en-GB"/>
        </w:rPr>
        <w:t>Analyzed</w:t>
      </w:r>
      <w:proofErr w:type="spellEnd"/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 information to evaluate strengths, weaknesses, </w:t>
      </w:r>
      <w:proofErr w:type="spellStart"/>
      <w:r w:rsidRPr="0040119F">
        <w:rPr>
          <w:rFonts w:asciiTheme="minorHAnsi" w:hAnsiTheme="minorHAnsi" w:cs="Tahoma"/>
          <w:sz w:val="22"/>
          <w:szCs w:val="25"/>
          <w:lang w:val="en-GB"/>
        </w:rPr>
        <w:t>analyzed</w:t>
      </w:r>
      <w:proofErr w:type="spellEnd"/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 risks related to network and </w:t>
      </w:r>
      <w:proofErr w:type="spellStart"/>
      <w:r w:rsidRPr="0040119F">
        <w:rPr>
          <w:rFonts w:asciiTheme="minorHAnsi" w:hAnsiTheme="minorHAnsi" w:cs="Tahoma"/>
          <w:sz w:val="22"/>
          <w:szCs w:val="25"/>
          <w:lang w:val="en-GB"/>
        </w:rPr>
        <w:t>datacenter</w:t>
      </w:r>
      <w:proofErr w:type="spellEnd"/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 during migration. Proposed recommendations on architecture, security, policies and quality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CONSEIL REGIONAL </w:t>
      </w:r>
      <w:r w:rsidR="001D178A">
        <w:rPr>
          <w:rFonts w:asciiTheme="minorHAnsi" w:hAnsiTheme="minorHAnsi" w:cs="Tahoma"/>
          <w:b/>
          <w:sz w:val="22"/>
          <w:szCs w:val="25"/>
          <w:lang w:val="en-GB"/>
        </w:rPr>
        <w:t xml:space="preserve">DU 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CENTRE</w:t>
      </w:r>
      <w:r w:rsidR="00C56056">
        <w:rPr>
          <w:rFonts w:asciiTheme="minorHAnsi" w:hAnsiTheme="minorHAnsi" w:cs="Tahoma"/>
          <w:b/>
          <w:sz w:val="22"/>
          <w:szCs w:val="25"/>
          <w:lang w:val="en-GB"/>
        </w:rPr>
        <w:t>, Project Director</w:t>
      </w:r>
      <w:r w:rsidR="00C56056">
        <w:rPr>
          <w:rFonts w:asciiTheme="minorHAnsi" w:hAnsiTheme="minorHAnsi" w:cs="Tahoma"/>
          <w:b/>
          <w:sz w:val="22"/>
          <w:szCs w:val="25"/>
          <w:lang w:val="en-GB"/>
        </w:rPr>
        <w:br/>
      </w:r>
      <w:r w:rsidRPr="0040119F">
        <w:rPr>
          <w:rFonts w:asciiTheme="minorHAnsi" w:hAnsiTheme="minorHAnsi" w:cs="Tahoma"/>
          <w:sz w:val="22"/>
          <w:szCs w:val="25"/>
          <w:lang w:val="en-GB"/>
        </w:rPr>
        <w:t>IT Department, Infrastructures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Managed IT and communications projects, calls for tender, roll-out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1D1329" w:rsidP="001205D7">
      <w:pPr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2011-2012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ab/>
        <w:t xml:space="preserve">START-UP </w:t>
      </w:r>
      <w:proofErr w:type="gramStart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SYSTEMATIC  CTO</w:t>
      </w:r>
      <w:proofErr w:type="gramEnd"/>
    </w:p>
    <w:p w:rsidR="001D1329" w:rsidRPr="0040119F" w:rsidRDefault="001D1329" w:rsidP="001205D7">
      <w:pPr>
        <w:widowControl w:val="0"/>
        <w:numPr>
          <w:ilvl w:val="0"/>
          <w:numId w:val="17"/>
        </w:numPr>
        <w:tabs>
          <w:tab w:val="clear" w:pos="283"/>
        </w:tabs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Engineered shared service </w:t>
      </w:r>
      <w:proofErr w:type="spellStart"/>
      <w:r w:rsidRPr="0040119F">
        <w:rPr>
          <w:rFonts w:asciiTheme="minorHAnsi" w:hAnsiTheme="minorHAnsi" w:cs="Tahoma"/>
          <w:sz w:val="22"/>
          <w:szCs w:val="25"/>
          <w:lang w:val="en-GB"/>
        </w:rPr>
        <w:t>centers</w:t>
      </w:r>
      <w:proofErr w:type="spellEnd"/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 in software testing, ITSM and IS quality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Managed technical architecture, operatio</w:t>
      </w:r>
      <w:r w:rsidR="008F2B86" w:rsidRPr="0040119F">
        <w:rPr>
          <w:rFonts w:asciiTheme="minorHAnsi" w:hAnsiTheme="minorHAnsi" w:cs="Tahoma"/>
          <w:sz w:val="22"/>
          <w:szCs w:val="25"/>
          <w:lang w:val="en-GB"/>
        </w:rPr>
        <w:t>ns, sub-projects, partners, off-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shore 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1D1329" w:rsidP="001205D7">
      <w:pPr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2008-2010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ab/>
        <w:t xml:space="preserve">GLOBAL TECHNOLOGIES, </w:t>
      </w:r>
      <w:proofErr w:type="gramStart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THALES  Consulting</w:t>
      </w:r>
      <w:proofErr w:type="gramEnd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 Manager</w:t>
      </w:r>
    </w:p>
    <w:p w:rsidR="001D1329" w:rsidRPr="0040119F" w:rsidRDefault="001D1329" w:rsidP="001205D7">
      <w:pPr>
        <w:widowControl w:val="0"/>
        <w:numPr>
          <w:ilvl w:val="0"/>
          <w:numId w:val="18"/>
        </w:numPr>
        <w:tabs>
          <w:tab w:val="clear" w:pos="283"/>
        </w:tabs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sz w:val="22"/>
          <w:szCs w:val="25"/>
          <w:lang w:val="en-GB"/>
        </w:rPr>
        <w:t>Managed projects, PMO, international programs. Interim and Change management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Expertise, systems, networks, security. Pre-sales, bid management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THALES COMMUNICATIONS &amp; SECURITY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br/>
        <w:t>UAE APACHE PROGRAM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Managed project quality, delivery, organized meetings, prepared qualification reports, factory acceptances, deliverables, relations with program partners Boeing and US government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NATO ISAF FOC+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Managed several POP deployment, data management, amendments, managed SCM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THALES CORPORATE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Program manager, launched corporate program for group standards in networks and VOIP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lastRenderedPageBreak/>
        <w:t>THALES RAYTHEON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Provided expertise on military mapping systems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SOREIDOM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As interim CIO, upgraded Windows infrastructure, set up VPN with overseas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1D1329" w:rsidP="001205D7">
      <w:pPr>
        <w:keepNext/>
        <w:keepLines/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2007-2008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ab/>
      </w:r>
      <w:proofErr w:type="gramStart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AXESSIO  Freelance</w:t>
      </w:r>
      <w:proofErr w:type="gramEnd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 Consultant</w:t>
      </w:r>
    </w:p>
    <w:p w:rsidR="001D1329" w:rsidRPr="0040119F" w:rsidRDefault="001D1329" w:rsidP="001205D7">
      <w:pPr>
        <w:keepNext/>
        <w:keepLines/>
        <w:widowControl w:val="0"/>
        <w:numPr>
          <w:ilvl w:val="0"/>
          <w:numId w:val="19"/>
        </w:numPr>
        <w:tabs>
          <w:tab w:val="clear" w:pos="283"/>
        </w:tabs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sz w:val="22"/>
          <w:szCs w:val="25"/>
          <w:lang w:val="en-GB"/>
        </w:rPr>
        <w:t>Prospected and carried out missions in consulting, audit, projects, interim management</w:t>
      </w:r>
    </w:p>
    <w:p w:rsidR="001D1329" w:rsidRPr="0040119F" w:rsidRDefault="001D1329" w:rsidP="001205D7">
      <w:pPr>
        <w:keepNext/>
        <w:keepLines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CRÉDIT AGRICOLE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 xml:space="preserve">Audited security of IBM </w:t>
      </w:r>
      <w:proofErr w:type="spellStart"/>
      <w:r w:rsidRPr="0040119F">
        <w:rPr>
          <w:rFonts w:asciiTheme="minorHAnsi" w:hAnsiTheme="minorHAnsi" w:cs="Tahoma"/>
          <w:sz w:val="22"/>
          <w:szCs w:val="25"/>
          <w:lang w:val="en-GB"/>
        </w:rPr>
        <w:t>datacenters</w:t>
      </w:r>
      <w:proofErr w:type="spellEnd"/>
      <w:r w:rsidRPr="0040119F">
        <w:rPr>
          <w:rFonts w:asciiTheme="minorHAnsi" w:hAnsiTheme="minorHAnsi" w:cs="Tahoma"/>
          <w:sz w:val="22"/>
          <w:szCs w:val="25"/>
          <w:lang w:val="en-GB"/>
        </w:rPr>
        <w:t>, subcontractors, on selected topics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 xml:space="preserve">Produced evidences on security practices, </w:t>
      </w:r>
      <w:proofErr w:type="spellStart"/>
      <w:r w:rsidRPr="0040119F">
        <w:rPr>
          <w:rFonts w:asciiTheme="minorHAnsi" w:hAnsiTheme="minorHAnsi" w:cs="Tahoma"/>
          <w:sz w:val="22"/>
          <w:szCs w:val="25"/>
          <w:lang w:val="en-GB"/>
        </w:rPr>
        <w:t>datacenters</w:t>
      </w:r>
      <w:proofErr w:type="spellEnd"/>
      <w:r w:rsidRPr="0040119F">
        <w:rPr>
          <w:rFonts w:asciiTheme="minorHAnsi" w:hAnsiTheme="minorHAnsi" w:cs="Tahoma"/>
          <w:sz w:val="22"/>
          <w:szCs w:val="25"/>
          <w:lang w:val="en-GB"/>
        </w:rPr>
        <w:t>, backup, vaulting, healthcare, DRP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Issued balanced scorecard, reports, recommendations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1D1329" w:rsidP="001205D7">
      <w:pPr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1997-2006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ab/>
      </w:r>
      <w:proofErr w:type="gramStart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DEVOTEAM  Mission</w:t>
      </w:r>
      <w:proofErr w:type="gramEnd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 Manager</w:t>
      </w:r>
    </w:p>
    <w:p w:rsidR="001D1329" w:rsidRPr="0040119F" w:rsidRDefault="001D1329" w:rsidP="001205D7">
      <w:pPr>
        <w:widowControl w:val="0"/>
        <w:numPr>
          <w:ilvl w:val="0"/>
          <w:numId w:val="20"/>
        </w:numPr>
        <w:tabs>
          <w:tab w:val="clear" w:pos="283"/>
        </w:tabs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sz w:val="22"/>
          <w:szCs w:val="25"/>
          <w:lang w:val="en-GB"/>
        </w:rPr>
        <w:t>Managed projects, consulting, R&amp;D, pre-sales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Corporate university, trained consultants, methods and processes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BOUYGUES TELECOM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Nation-wide Network, Carried 10Y, 3Y Master plan, dimensioning, capacity planning, developed engineering standards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NEUF TELECOM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Business plan, financial dashboards, dimensioned and ordered infrastructure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COMPLETEL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 xml:space="preserve">Network Operations. Specified and implemented performance analysis, reporting, BI, ETL, provides support to the operations </w:t>
      </w:r>
      <w:proofErr w:type="spellStart"/>
      <w:r w:rsidRPr="0040119F">
        <w:rPr>
          <w:rFonts w:asciiTheme="minorHAnsi" w:hAnsiTheme="minorHAnsi" w:cs="Tahoma"/>
          <w:sz w:val="22"/>
          <w:szCs w:val="25"/>
          <w:lang w:val="en-GB"/>
        </w:rPr>
        <w:t>center</w:t>
      </w:r>
      <w:proofErr w:type="spellEnd"/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CEGETEL E-BRANDS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 xml:space="preserve">Managed </w:t>
      </w:r>
      <w:proofErr w:type="spellStart"/>
      <w:r w:rsidRPr="0040119F">
        <w:rPr>
          <w:rFonts w:asciiTheme="minorHAnsi" w:hAnsiTheme="minorHAnsi" w:cs="Tahoma"/>
          <w:sz w:val="22"/>
          <w:szCs w:val="25"/>
          <w:lang w:val="en-GB"/>
        </w:rPr>
        <w:t>NetGeneration</w:t>
      </w:r>
      <w:proofErr w:type="spellEnd"/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 portal project for Vivendi Universal, internet access for 100 000 PC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CREDIT LYONNAIS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Negotiated changes in outsourcing contract, SLA, quality plan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TOTAL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Set up outsourcing contract, services catalog</w:t>
      </w:r>
      <w:r w:rsidR="004229E8">
        <w:rPr>
          <w:rFonts w:asciiTheme="minorHAnsi" w:hAnsiTheme="minorHAnsi" w:cs="Tahoma"/>
          <w:sz w:val="22"/>
          <w:szCs w:val="25"/>
          <w:lang w:val="en-GB"/>
        </w:rPr>
        <w:t>ue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, procedures, quality assurance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1D1329" w:rsidP="001205D7">
      <w:pPr>
        <w:keepNext/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1996-1997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ab/>
        <w:t>UAP (AXA</w:t>
      </w:r>
      <w:proofErr w:type="gramStart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)  Networks</w:t>
      </w:r>
      <w:proofErr w:type="gramEnd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 and Communications Officer</w:t>
      </w:r>
    </w:p>
    <w:p w:rsidR="001D1329" w:rsidRPr="0040119F" w:rsidRDefault="001D1329" w:rsidP="001205D7">
      <w:pPr>
        <w:widowControl w:val="0"/>
        <w:numPr>
          <w:ilvl w:val="0"/>
          <w:numId w:val="21"/>
        </w:numPr>
        <w:tabs>
          <w:tab w:val="clear" w:pos="283"/>
        </w:tabs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sz w:val="22"/>
          <w:szCs w:val="25"/>
          <w:lang w:val="en-GB"/>
        </w:rPr>
        <w:t>Deputy CIO, managed company communication networks, SNA, IP, voice, transmissions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Managed 40 engineers, in charge of operations</w:t>
      </w:r>
    </w:p>
    <w:p w:rsidR="001D1329" w:rsidRPr="0040119F" w:rsidRDefault="001D1329" w:rsidP="001205D7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</w:p>
    <w:p w:rsidR="001D1329" w:rsidRPr="0040119F" w:rsidRDefault="001D1329" w:rsidP="001205D7">
      <w:pPr>
        <w:keepNext/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1989-1996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ab/>
        <w:t>SYSECA (THALES SERVICES</w:t>
      </w:r>
      <w:proofErr w:type="gramStart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)  Senior</w:t>
      </w:r>
      <w:proofErr w:type="gramEnd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 Consultant</w:t>
      </w:r>
    </w:p>
    <w:p w:rsidR="001D1329" w:rsidRPr="0040119F" w:rsidRDefault="001D1329" w:rsidP="001205D7">
      <w:pPr>
        <w:widowControl w:val="0"/>
        <w:numPr>
          <w:ilvl w:val="0"/>
          <w:numId w:val="22"/>
        </w:numPr>
        <w:tabs>
          <w:tab w:val="clear" w:pos="283"/>
        </w:tabs>
        <w:spacing w:before="48" w:after="48" w:line="240" w:lineRule="exact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sz w:val="22"/>
          <w:szCs w:val="25"/>
          <w:lang w:val="en-GB"/>
        </w:rPr>
        <w:t>Consulting, engineering, in IS, infrastructures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Developed business, consulting, turnkey projects.</w:t>
      </w:r>
      <w:r w:rsidR="004229E8">
        <w:rPr>
          <w:rFonts w:asciiTheme="minorHAnsi" w:hAnsiTheme="minorHAnsi" w:cs="Tahoma"/>
          <w:sz w:val="22"/>
          <w:szCs w:val="25"/>
          <w:lang w:val="en-GB"/>
        </w:rPr>
        <w:t xml:space="preserve"> 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Managed bids, projects, missions, partners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THOMSON-CSF DTC/RGS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Deputy ISS products chief, product marketing, represented to NATO meetings, coordinated partners: Capgemini, CSEE, Alcatel</w:t>
      </w:r>
    </w:p>
    <w:p w:rsidR="001D1329" w:rsidRPr="0040119F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SFR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>Technical operations, networks and systems, IT, Telco IS, infrastructures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  <w:t xml:space="preserve">Managed projects, call for tenders, deployment, methods and tools </w:t>
      </w:r>
    </w:p>
    <w:p w:rsidR="001D1329" w:rsidRDefault="001D1329" w:rsidP="001205D7">
      <w:pPr>
        <w:widowControl w:val="0"/>
        <w:numPr>
          <w:ilvl w:val="0"/>
          <w:numId w:val="6"/>
        </w:numPr>
        <w:spacing w:before="48" w:after="48" w:line="240" w:lineRule="exact"/>
        <w:ind w:left="568"/>
        <w:rPr>
          <w:rFonts w:asciiTheme="minorHAnsi" w:hAnsiTheme="minorHAnsi" w:cs="Tahoma"/>
          <w:sz w:val="22"/>
          <w:szCs w:val="25"/>
        </w:rPr>
      </w:pPr>
      <w:r w:rsidRPr="0040119F">
        <w:rPr>
          <w:rFonts w:asciiTheme="minorHAnsi" w:hAnsiTheme="minorHAnsi" w:cs="Tahoma"/>
          <w:b/>
          <w:sz w:val="22"/>
          <w:szCs w:val="25"/>
        </w:rPr>
        <w:t>BANQUE POPULAIRE</w:t>
      </w:r>
      <w:r w:rsidRPr="0040119F">
        <w:rPr>
          <w:rFonts w:asciiTheme="minorHAnsi" w:hAnsiTheme="minorHAnsi" w:cs="Tahoma"/>
          <w:sz w:val="22"/>
          <w:szCs w:val="25"/>
        </w:rPr>
        <w:br/>
        <w:t xml:space="preserve">Audit IS IT, business </w:t>
      </w:r>
      <w:proofErr w:type="spellStart"/>
      <w:r w:rsidRPr="0040119F">
        <w:rPr>
          <w:rFonts w:asciiTheme="minorHAnsi" w:hAnsiTheme="minorHAnsi" w:cs="Tahoma"/>
          <w:sz w:val="22"/>
          <w:szCs w:val="25"/>
        </w:rPr>
        <w:t>processes</w:t>
      </w:r>
      <w:proofErr w:type="spellEnd"/>
      <w:r w:rsidRPr="0040119F">
        <w:rPr>
          <w:rFonts w:asciiTheme="minorHAnsi" w:hAnsiTheme="minorHAnsi" w:cs="Tahoma"/>
          <w:sz w:val="22"/>
          <w:szCs w:val="25"/>
        </w:rPr>
        <w:t>, change management</w:t>
      </w:r>
    </w:p>
    <w:p w:rsidR="00877163" w:rsidRPr="0040119F" w:rsidRDefault="00877163" w:rsidP="00877163">
      <w:pPr>
        <w:widowControl w:val="0"/>
        <w:spacing w:before="48" w:after="48" w:line="240" w:lineRule="exact"/>
        <w:rPr>
          <w:rFonts w:asciiTheme="minorHAnsi" w:hAnsiTheme="minorHAnsi" w:cs="Tahoma"/>
          <w:sz w:val="22"/>
          <w:szCs w:val="25"/>
        </w:rPr>
      </w:pPr>
    </w:p>
    <w:p w:rsidR="001D1329" w:rsidRPr="0040119F" w:rsidRDefault="001D1329" w:rsidP="001205D7">
      <w:pPr>
        <w:widowControl w:val="0"/>
        <w:shd w:val="clear" w:color="auto" w:fill="D4ECF6"/>
        <w:spacing w:before="48" w:after="48" w:line="240" w:lineRule="exact"/>
        <w:rPr>
          <w:rFonts w:asciiTheme="minorHAnsi" w:hAnsiTheme="minorHAnsi" w:cs="Tahoma"/>
          <w:b/>
          <w:smallCaps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119F">
        <w:rPr>
          <w:rFonts w:asciiTheme="minorHAnsi" w:hAnsiTheme="minorHAnsi" w:cs="Tahoma"/>
          <w:b/>
          <w:smallCaps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Pursuits</w:t>
      </w:r>
    </w:p>
    <w:p w:rsidR="001D1329" w:rsidRPr="0040119F" w:rsidRDefault="001D1329" w:rsidP="001205D7">
      <w:pPr>
        <w:widowControl w:val="0"/>
        <w:numPr>
          <w:ilvl w:val="1"/>
          <w:numId w:val="6"/>
        </w:numPr>
        <w:spacing w:before="48" w:after="48" w:line="240" w:lineRule="exact"/>
        <w:ind w:left="284" w:hanging="284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X</w:t>
      </w:r>
      <w:r w:rsidR="003E642A">
        <w:rPr>
          <w:rFonts w:asciiTheme="minorHAnsi" w:hAnsiTheme="minorHAnsi" w:cs="Tahoma"/>
          <w:b/>
          <w:sz w:val="22"/>
          <w:szCs w:val="25"/>
          <w:lang w:val="en-GB"/>
        </w:rPr>
        <w:t>MP</w:t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-Consult</w:t>
      </w:r>
      <w:r w:rsidR="00FE084F" w:rsidRPr="00FE084F">
        <w:rPr>
          <w:rFonts w:asciiTheme="minorHAnsi" w:hAnsiTheme="minorHAnsi" w:cs="Tahoma"/>
          <w:sz w:val="22"/>
          <w:szCs w:val="25"/>
          <w:lang w:val="en-GB"/>
        </w:rPr>
        <w:t>,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 IT Group</w:t>
      </w:r>
    </w:p>
    <w:p w:rsidR="003E642A" w:rsidRDefault="003E642A" w:rsidP="003E642A">
      <w:pPr>
        <w:widowControl w:val="0"/>
        <w:numPr>
          <w:ilvl w:val="1"/>
          <w:numId w:val="6"/>
        </w:numPr>
        <w:spacing w:before="48" w:after="48" w:line="240" w:lineRule="exact"/>
        <w:ind w:left="284" w:hanging="284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Telecom </w:t>
      </w:r>
      <w:proofErr w:type="spellStart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Paristech</w:t>
      </w:r>
      <w:proofErr w:type="spellEnd"/>
      <w:r w:rsidRPr="0040119F">
        <w:rPr>
          <w:rFonts w:asciiTheme="minorHAnsi" w:hAnsiTheme="minorHAnsi" w:cs="Tahoma"/>
          <w:b/>
          <w:sz w:val="22"/>
          <w:szCs w:val="25"/>
          <w:lang w:val="en-GB"/>
        </w:rPr>
        <w:t xml:space="preserve"> Alumni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: Chairman Web-CIO group, workgroups, stage conferences</w:t>
      </w:r>
      <w:r w:rsidRPr="0040119F">
        <w:rPr>
          <w:rFonts w:asciiTheme="minorHAnsi" w:hAnsiTheme="minorHAnsi" w:cs="Tahoma"/>
          <w:sz w:val="22"/>
          <w:szCs w:val="25"/>
          <w:lang w:val="en-GB"/>
        </w:rPr>
        <w:br/>
      </w: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Revue Telecom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: Board, editor new technologies</w:t>
      </w:r>
    </w:p>
    <w:p w:rsidR="001D1329" w:rsidRPr="0040119F" w:rsidRDefault="001D1329" w:rsidP="001205D7">
      <w:pPr>
        <w:widowControl w:val="0"/>
        <w:numPr>
          <w:ilvl w:val="1"/>
          <w:numId w:val="6"/>
        </w:numPr>
        <w:spacing w:before="48" w:after="48" w:line="240" w:lineRule="exact"/>
        <w:ind w:left="284" w:hanging="284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Web &amp; Cloud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 xml:space="preserve">: Operate sites and Web, Cloud infrastructures </w:t>
      </w:r>
      <w:hyperlink r:id="rId10" w:history="1">
        <w:r w:rsidRPr="0040119F">
          <w:rPr>
            <w:rStyle w:val="Lienhypertexte"/>
            <w:rFonts w:asciiTheme="minorHAnsi" w:hAnsiTheme="minorHAnsi" w:cs="Tahoma"/>
            <w:color w:val="auto"/>
            <w:sz w:val="22"/>
            <w:szCs w:val="25"/>
            <w:u w:val="none"/>
            <w:lang w:val="en-GB"/>
          </w:rPr>
          <w:t>www.hilsz.com</w:t>
        </w:r>
      </w:hyperlink>
    </w:p>
    <w:p w:rsidR="001D1329" w:rsidRPr="0040119F" w:rsidRDefault="001D1329" w:rsidP="001205D7">
      <w:pPr>
        <w:widowControl w:val="0"/>
        <w:numPr>
          <w:ilvl w:val="1"/>
          <w:numId w:val="6"/>
        </w:numPr>
        <w:spacing w:before="48" w:after="48" w:line="240" w:lineRule="exact"/>
        <w:ind w:left="284" w:hanging="284"/>
        <w:rPr>
          <w:rFonts w:asciiTheme="minorHAnsi" w:hAnsiTheme="minorHAnsi" w:cs="Tahoma"/>
          <w:sz w:val="22"/>
          <w:szCs w:val="25"/>
          <w:lang w:val="en-GB"/>
        </w:rPr>
      </w:pPr>
      <w:r w:rsidRPr="0040119F">
        <w:rPr>
          <w:rFonts w:asciiTheme="minorHAnsi" w:hAnsiTheme="minorHAnsi" w:cs="Tahoma"/>
          <w:b/>
          <w:sz w:val="22"/>
          <w:szCs w:val="25"/>
          <w:lang w:val="en-GB"/>
        </w:rPr>
        <w:t>Sport</w:t>
      </w:r>
      <w:r w:rsidRPr="0040119F">
        <w:rPr>
          <w:rFonts w:asciiTheme="minorHAnsi" w:hAnsiTheme="minorHAnsi" w:cs="Tahoma"/>
          <w:sz w:val="22"/>
          <w:szCs w:val="25"/>
          <w:lang w:val="en-GB"/>
        </w:rPr>
        <w:t>: Running, hiking, Web sites. Rugby (former player)</w:t>
      </w:r>
    </w:p>
    <w:sectPr w:rsidR="001D1329" w:rsidRPr="0040119F" w:rsidSect="00B3205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06" w:rsidRDefault="00010606">
      <w:r>
        <w:separator/>
      </w:r>
    </w:p>
  </w:endnote>
  <w:endnote w:type="continuationSeparator" w:id="0">
    <w:p w:rsidR="00010606" w:rsidRDefault="000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06" w:rsidRDefault="00010606">
      <w:r>
        <w:separator/>
      </w:r>
    </w:p>
  </w:footnote>
  <w:footnote w:type="continuationSeparator" w:id="0">
    <w:p w:rsidR="00010606" w:rsidRDefault="0001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10"/>
    <w:multiLevelType w:val="hybridMultilevel"/>
    <w:tmpl w:val="1A2A0AF8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37E91"/>
    <w:multiLevelType w:val="multilevel"/>
    <w:tmpl w:val="84368730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004EF"/>
    <w:multiLevelType w:val="hybridMultilevel"/>
    <w:tmpl w:val="CF0C9570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53C23"/>
    <w:multiLevelType w:val="hybridMultilevel"/>
    <w:tmpl w:val="8DA6AE4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67FC0"/>
    <w:multiLevelType w:val="hybridMultilevel"/>
    <w:tmpl w:val="EB687514"/>
    <w:lvl w:ilvl="0" w:tplc="E2A4480E">
      <w:numFmt w:val="bullet"/>
      <w:lvlText w:val=""/>
      <w:lvlJc w:val="left"/>
      <w:pPr>
        <w:tabs>
          <w:tab w:val="num" w:pos="1709"/>
        </w:tabs>
        <w:ind w:left="1709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5">
    <w:nsid w:val="186168E7"/>
    <w:multiLevelType w:val="hybridMultilevel"/>
    <w:tmpl w:val="7B8ACD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C751D"/>
    <w:multiLevelType w:val="hybridMultilevel"/>
    <w:tmpl w:val="6854D220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B5B3A"/>
    <w:multiLevelType w:val="hybridMultilevel"/>
    <w:tmpl w:val="F01AC73A"/>
    <w:lvl w:ilvl="0" w:tplc="E2A4480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16AD1"/>
    <w:multiLevelType w:val="hybridMultilevel"/>
    <w:tmpl w:val="190C4C5E"/>
    <w:lvl w:ilvl="0" w:tplc="E2A4480E"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auto"/>
      </w:rPr>
    </w:lvl>
    <w:lvl w:ilvl="1" w:tplc="3DC03E48">
      <w:start w:val="1"/>
      <w:numFmt w:val="bullet"/>
      <w:lvlText w:val=""/>
      <w:lvlJc w:val="left"/>
      <w:pPr>
        <w:tabs>
          <w:tab w:val="num" w:pos="1466"/>
        </w:tabs>
        <w:ind w:left="1466" w:hanging="283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9">
    <w:nsid w:val="2C6F66B2"/>
    <w:multiLevelType w:val="hybridMultilevel"/>
    <w:tmpl w:val="906AD964"/>
    <w:lvl w:ilvl="0" w:tplc="E2A4480E">
      <w:numFmt w:val="bullet"/>
      <w:lvlText w:val=""/>
      <w:lvlJc w:val="left"/>
      <w:pPr>
        <w:tabs>
          <w:tab w:val="num" w:pos="1709"/>
        </w:tabs>
        <w:ind w:left="1709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0">
    <w:nsid w:val="2E825F9A"/>
    <w:multiLevelType w:val="hybridMultilevel"/>
    <w:tmpl w:val="AD4CE31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511F76"/>
    <w:multiLevelType w:val="hybridMultilevel"/>
    <w:tmpl w:val="6ABC37B0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E81991"/>
    <w:multiLevelType w:val="hybridMultilevel"/>
    <w:tmpl w:val="16A4D230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B4D48"/>
    <w:multiLevelType w:val="hybridMultilevel"/>
    <w:tmpl w:val="EDA8E1B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330FB2"/>
    <w:multiLevelType w:val="hybridMultilevel"/>
    <w:tmpl w:val="84368730"/>
    <w:lvl w:ilvl="0" w:tplc="E2A4480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67A69"/>
    <w:multiLevelType w:val="hybridMultilevel"/>
    <w:tmpl w:val="C7D26D64"/>
    <w:lvl w:ilvl="0" w:tplc="E2A4480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30D2E"/>
    <w:multiLevelType w:val="hybridMultilevel"/>
    <w:tmpl w:val="B9A8011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>
    <w:nsid w:val="4A7370E8"/>
    <w:multiLevelType w:val="hybridMultilevel"/>
    <w:tmpl w:val="780283BC"/>
    <w:lvl w:ilvl="0" w:tplc="E2A4480E">
      <w:numFmt w:val="bullet"/>
      <w:lvlText w:val=""/>
      <w:lvlJc w:val="left"/>
      <w:pPr>
        <w:tabs>
          <w:tab w:val="num" w:pos="1709"/>
        </w:tabs>
        <w:ind w:left="1709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8">
    <w:nsid w:val="4CB87275"/>
    <w:multiLevelType w:val="hybridMultilevel"/>
    <w:tmpl w:val="6270FA6E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7A5F85"/>
    <w:multiLevelType w:val="hybridMultilevel"/>
    <w:tmpl w:val="631CADB2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5A2C2124"/>
    <w:multiLevelType w:val="hybridMultilevel"/>
    <w:tmpl w:val="D7FEC4AA"/>
    <w:lvl w:ilvl="0" w:tplc="E2A4480E">
      <w:numFmt w:val="bullet"/>
      <w:lvlText w:val=""/>
      <w:lvlJc w:val="left"/>
      <w:pPr>
        <w:tabs>
          <w:tab w:val="num" w:pos="1709"/>
        </w:tabs>
        <w:ind w:left="1709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1">
    <w:nsid w:val="5CB30F30"/>
    <w:multiLevelType w:val="hybridMultilevel"/>
    <w:tmpl w:val="97FE7AF4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C1B4E"/>
    <w:multiLevelType w:val="hybridMultilevel"/>
    <w:tmpl w:val="677A4B5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B4622C"/>
    <w:multiLevelType w:val="hybridMultilevel"/>
    <w:tmpl w:val="FEDA9994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270DD2"/>
    <w:multiLevelType w:val="hybridMultilevel"/>
    <w:tmpl w:val="ACF48A80"/>
    <w:lvl w:ilvl="0" w:tplc="E2A4480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037AE8"/>
    <w:multiLevelType w:val="hybridMultilevel"/>
    <w:tmpl w:val="B0426C9C"/>
    <w:lvl w:ilvl="0" w:tplc="E2A4480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531B41"/>
    <w:multiLevelType w:val="hybridMultilevel"/>
    <w:tmpl w:val="2EC6D9A4"/>
    <w:lvl w:ilvl="0" w:tplc="E2A4480E">
      <w:numFmt w:val="bullet"/>
      <w:lvlText w:val=""/>
      <w:lvlJc w:val="left"/>
      <w:pPr>
        <w:tabs>
          <w:tab w:val="num" w:pos="1709"/>
        </w:tabs>
        <w:ind w:left="1709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7">
    <w:nsid w:val="76F67B42"/>
    <w:multiLevelType w:val="hybridMultilevel"/>
    <w:tmpl w:val="6B60B962"/>
    <w:lvl w:ilvl="0" w:tplc="E2A4480E">
      <w:numFmt w:val="bullet"/>
      <w:lvlText w:val=""/>
      <w:lvlJc w:val="left"/>
      <w:pPr>
        <w:tabs>
          <w:tab w:val="num" w:pos="1709"/>
        </w:tabs>
        <w:ind w:left="1709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7"/>
  </w:num>
  <w:num w:numId="4">
    <w:abstractNumId w:val="9"/>
  </w:num>
  <w:num w:numId="5">
    <w:abstractNumId w:val="17"/>
  </w:num>
  <w:num w:numId="6">
    <w:abstractNumId w:val="8"/>
  </w:num>
  <w:num w:numId="7">
    <w:abstractNumId w:val="14"/>
  </w:num>
  <w:num w:numId="8">
    <w:abstractNumId w:val="24"/>
  </w:num>
  <w:num w:numId="9">
    <w:abstractNumId w:val="25"/>
  </w:num>
  <w:num w:numId="10">
    <w:abstractNumId w:val="20"/>
  </w:num>
  <w:num w:numId="11">
    <w:abstractNumId w:val="7"/>
  </w:num>
  <w:num w:numId="12">
    <w:abstractNumId w:val="15"/>
  </w:num>
  <w:num w:numId="13">
    <w:abstractNumId w:val="1"/>
  </w:num>
  <w:num w:numId="14">
    <w:abstractNumId w:val="22"/>
  </w:num>
  <w:num w:numId="15">
    <w:abstractNumId w:val="12"/>
  </w:num>
  <w:num w:numId="16">
    <w:abstractNumId w:val="2"/>
  </w:num>
  <w:num w:numId="17">
    <w:abstractNumId w:val="11"/>
  </w:num>
  <w:num w:numId="18">
    <w:abstractNumId w:val="23"/>
  </w:num>
  <w:num w:numId="19">
    <w:abstractNumId w:val="6"/>
  </w:num>
  <w:num w:numId="20">
    <w:abstractNumId w:val="21"/>
  </w:num>
  <w:num w:numId="21">
    <w:abstractNumId w:val="13"/>
  </w:num>
  <w:num w:numId="22">
    <w:abstractNumId w:val="18"/>
  </w:num>
  <w:num w:numId="23">
    <w:abstractNumId w:val="0"/>
  </w:num>
  <w:num w:numId="24">
    <w:abstractNumId w:val="3"/>
  </w:num>
  <w:num w:numId="25">
    <w:abstractNumId w:val="10"/>
  </w:num>
  <w:num w:numId="26">
    <w:abstractNumId w:val="16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D9"/>
    <w:rsid w:val="000002DA"/>
    <w:rsid w:val="000058CA"/>
    <w:rsid w:val="00010606"/>
    <w:rsid w:val="00010A1D"/>
    <w:rsid w:val="00012CA2"/>
    <w:rsid w:val="00021828"/>
    <w:rsid w:val="00023F12"/>
    <w:rsid w:val="00027484"/>
    <w:rsid w:val="00040345"/>
    <w:rsid w:val="00072154"/>
    <w:rsid w:val="00090291"/>
    <w:rsid w:val="00096CCF"/>
    <w:rsid w:val="000A16F8"/>
    <w:rsid w:val="000A5D42"/>
    <w:rsid w:val="000B2477"/>
    <w:rsid w:val="000B551B"/>
    <w:rsid w:val="000B5AE6"/>
    <w:rsid w:val="000B69DA"/>
    <w:rsid w:val="000B7990"/>
    <w:rsid w:val="000C5326"/>
    <w:rsid w:val="000D0D4C"/>
    <w:rsid w:val="000D563F"/>
    <w:rsid w:val="000F1D08"/>
    <w:rsid w:val="000F3453"/>
    <w:rsid w:val="001021A5"/>
    <w:rsid w:val="0010454B"/>
    <w:rsid w:val="00104B7E"/>
    <w:rsid w:val="00105372"/>
    <w:rsid w:val="00110C27"/>
    <w:rsid w:val="0011189C"/>
    <w:rsid w:val="001205D7"/>
    <w:rsid w:val="00123C19"/>
    <w:rsid w:val="00131345"/>
    <w:rsid w:val="00142005"/>
    <w:rsid w:val="00151063"/>
    <w:rsid w:val="001525DD"/>
    <w:rsid w:val="00156FC4"/>
    <w:rsid w:val="00163FC6"/>
    <w:rsid w:val="00167751"/>
    <w:rsid w:val="001749F8"/>
    <w:rsid w:val="00180F44"/>
    <w:rsid w:val="001813D4"/>
    <w:rsid w:val="001871A2"/>
    <w:rsid w:val="001910D4"/>
    <w:rsid w:val="001C2D0F"/>
    <w:rsid w:val="001D1329"/>
    <w:rsid w:val="001D178A"/>
    <w:rsid w:val="001D6977"/>
    <w:rsid w:val="001F11F7"/>
    <w:rsid w:val="0020007E"/>
    <w:rsid w:val="00202CC0"/>
    <w:rsid w:val="00213BDD"/>
    <w:rsid w:val="0022512C"/>
    <w:rsid w:val="00226D72"/>
    <w:rsid w:val="002327AF"/>
    <w:rsid w:val="002367BD"/>
    <w:rsid w:val="002454FF"/>
    <w:rsid w:val="002463ED"/>
    <w:rsid w:val="00257ADF"/>
    <w:rsid w:val="0026348D"/>
    <w:rsid w:val="002644B9"/>
    <w:rsid w:val="002712C1"/>
    <w:rsid w:val="002746D2"/>
    <w:rsid w:val="0027660C"/>
    <w:rsid w:val="00276D96"/>
    <w:rsid w:val="00284CF4"/>
    <w:rsid w:val="0029038F"/>
    <w:rsid w:val="00293CCB"/>
    <w:rsid w:val="002A33AE"/>
    <w:rsid w:val="002A60CF"/>
    <w:rsid w:val="002A6359"/>
    <w:rsid w:val="002B147C"/>
    <w:rsid w:val="002C6F9E"/>
    <w:rsid w:val="002D69CD"/>
    <w:rsid w:val="002E24E0"/>
    <w:rsid w:val="002E2F81"/>
    <w:rsid w:val="002E3E09"/>
    <w:rsid w:val="002E4A00"/>
    <w:rsid w:val="002E6A88"/>
    <w:rsid w:val="002F4F4C"/>
    <w:rsid w:val="003100CE"/>
    <w:rsid w:val="00312CA2"/>
    <w:rsid w:val="003358DE"/>
    <w:rsid w:val="00345693"/>
    <w:rsid w:val="00346097"/>
    <w:rsid w:val="00350984"/>
    <w:rsid w:val="003552A8"/>
    <w:rsid w:val="00356AC9"/>
    <w:rsid w:val="0037090C"/>
    <w:rsid w:val="00372842"/>
    <w:rsid w:val="003A0557"/>
    <w:rsid w:val="003A149E"/>
    <w:rsid w:val="003A61A6"/>
    <w:rsid w:val="003A7CBD"/>
    <w:rsid w:val="003B0535"/>
    <w:rsid w:val="003C1017"/>
    <w:rsid w:val="003D1AE9"/>
    <w:rsid w:val="003D3649"/>
    <w:rsid w:val="003E037B"/>
    <w:rsid w:val="003E4814"/>
    <w:rsid w:val="003E5A06"/>
    <w:rsid w:val="003E642A"/>
    <w:rsid w:val="003F095D"/>
    <w:rsid w:val="003F15C6"/>
    <w:rsid w:val="003F593A"/>
    <w:rsid w:val="0040119F"/>
    <w:rsid w:val="00407087"/>
    <w:rsid w:val="004229E8"/>
    <w:rsid w:val="0042306E"/>
    <w:rsid w:val="004375B6"/>
    <w:rsid w:val="00440BC4"/>
    <w:rsid w:val="004428D2"/>
    <w:rsid w:val="00443C05"/>
    <w:rsid w:val="00445D2B"/>
    <w:rsid w:val="00450607"/>
    <w:rsid w:val="00450E29"/>
    <w:rsid w:val="004512B7"/>
    <w:rsid w:val="00454D3D"/>
    <w:rsid w:val="00467BAA"/>
    <w:rsid w:val="004720A1"/>
    <w:rsid w:val="00481A96"/>
    <w:rsid w:val="004860B1"/>
    <w:rsid w:val="004931AB"/>
    <w:rsid w:val="00493FDB"/>
    <w:rsid w:val="00493FEB"/>
    <w:rsid w:val="004A0A3E"/>
    <w:rsid w:val="004B0EC5"/>
    <w:rsid w:val="004E0D0B"/>
    <w:rsid w:val="004E1880"/>
    <w:rsid w:val="004E2564"/>
    <w:rsid w:val="004E646F"/>
    <w:rsid w:val="004E69C1"/>
    <w:rsid w:val="004E7962"/>
    <w:rsid w:val="004F0A63"/>
    <w:rsid w:val="004F53B7"/>
    <w:rsid w:val="004F6964"/>
    <w:rsid w:val="00505F8B"/>
    <w:rsid w:val="00506CCD"/>
    <w:rsid w:val="00520081"/>
    <w:rsid w:val="0052377E"/>
    <w:rsid w:val="005248DB"/>
    <w:rsid w:val="00541994"/>
    <w:rsid w:val="00547D2F"/>
    <w:rsid w:val="00556AF3"/>
    <w:rsid w:val="005571BB"/>
    <w:rsid w:val="00561B3E"/>
    <w:rsid w:val="00566316"/>
    <w:rsid w:val="0056785B"/>
    <w:rsid w:val="00571ABB"/>
    <w:rsid w:val="0057287C"/>
    <w:rsid w:val="005827A1"/>
    <w:rsid w:val="00587A20"/>
    <w:rsid w:val="005903AF"/>
    <w:rsid w:val="00590FDE"/>
    <w:rsid w:val="005933DE"/>
    <w:rsid w:val="005B2307"/>
    <w:rsid w:val="005B2467"/>
    <w:rsid w:val="005B5DE0"/>
    <w:rsid w:val="005B6F1C"/>
    <w:rsid w:val="005C1ECD"/>
    <w:rsid w:val="005C3D7C"/>
    <w:rsid w:val="005C6560"/>
    <w:rsid w:val="005D21AD"/>
    <w:rsid w:val="005D5575"/>
    <w:rsid w:val="005D7735"/>
    <w:rsid w:val="005F5A36"/>
    <w:rsid w:val="0060030C"/>
    <w:rsid w:val="00602E46"/>
    <w:rsid w:val="0060574C"/>
    <w:rsid w:val="006119F8"/>
    <w:rsid w:val="00617BE9"/>
    <w:rsid w:val="00621BFA"/>
    <w:rsid w:val="006254AB"/>
    <w:rsid w:val="006325B1"/>
    <w:rsid w:val="00635472"/>
    <w:rsid w:val="00653384"/>
    <w:rsid w:val="00671868"/>
    <w:rsid w:val="006718A9"/>
    <w:rsid w:val="00676943"/>
    <w:rsid w:val="00694BB8"/>
    <w:rsid w:val="00697E12"/>
    <w:rsid w:val="006A1F43"/>
    <w:rsid w:val="006A244B"/>
    <w:rsid w:val="006A5EAE"/>
    <w:rsid w:val="006B6DED"/>
    <w:rsid w:val="006C040E"/>
    <w:rsid w:val="006C22ED"/>
    <w:rsid w:val="006C4B76"/>
    <w:rsid w:val="006D3B6A"/>
    <w:rsid w:val="006D56D5"/>
    <w:rsid w:val="006E182F"/>
    <w:rsid w:val="0070606B"/>
    <w:rsid w:val="00714984"/>
    <w:rsid w:val="007155C4"/>
    <w:rsid w:val="007276BD"/>
    <w:rsid w:val="00753100"/>
    <w:rsid w:val="007772FE"/>
    <w:rsid w:val="00795690"/>
    <w:rsid w:val="007A13E7"/>
    <w:rsid w:val="007A1CA4"/>
    <w:rsid w:val="007A2F31"/>
    <w:rsid w:val="007A5884"/>
    <w:rsid w:val="007A63FA"/>
    <w:rsid w:val="007A7FCF"/>
    <w:rsid w:val="007C37E0"/>
    <w:rsid w:val="007C5635"/>
    <w:rsid w:val="007D278F"/>
    <w:rsid w:val="007F386F"/>
    <w:rsid w:val="00804595"/>
    <w:rsid w:val="00820FC1"/>
    <w:rsid w:val="008210DD"/>
    <w:rsid w:val="008222C8"/>
    <w:rsid w:val="0083139A"/>
    <w:rsid w:val="00845B27"/>
    <w:rsid w:val="00846E95"/>
    <w:rsid w:val="0085684D"/>
    <w:rsid w:val="008655C4"/>
    <w:rsid w:val="00877163"/>
    <w:rsid w:val="008844A4"/>
    <w:rsid w:val="00892AD9"/>
    <w:rsid w:val="008B3A97"/>
    <w:rsid w:val="008B4771"/>
    <w:rsid w:val="008D10BB"/>
    <w:rsid w:val="008D3764"/>
    <w:rsid w:val="008F2B86"/>
    <w:rsid w:val="00903C87"/>
    <w:rsid w:val="00906427"/>
    <w:rsid w:val="00906F7F"/>
    <w:rsid w:val="00921A27"/>
    <w:rsid w:val="00926325"/>
    <w:rsid w:val="00930BBA"/>
    <w:rsid w:val="00934C13"/>
    <w:rsid w:val="009504EB"/>
    <w:rsid w:val="00952AA4"/>
    <w:rsid w:val="00954D8F"/>
    <w:rsid w:val="009622D5"/>
    <w:rsid w:val="00964106"/>
    <w:rsid w:val="00977952"/>
    <w:rsid w:val="00986033"/>
    <w:rsid w:val="00986396"/>
    <w:rsid w:val="0098720B"/>
    <w:rsid w:val="00992CC3"/>
    <w:rsid w:val="00994A15"/>
    <w:rsid w:val="009A0B37"/>
    <w:rsid w:val="009A7588"/>
    <w:rsid w:val="009B59F1"/>
    <w:rsid w:val="009D0EAF"/>
    <w:rsid w:val="009D3787"/>
    <w:rsid w:val="009D4BC0"/>
    <w:rsid w:val="009E235B"/>
    <w:rsid w:val="009E23D9"/>
    <w:rsid w:val="009E7905"/>
    <w:rsid w:val="009F14C2"/>
    <w:rsid w:val="009F1DF1"/>
    <w:rsid w:val="009F5365"/>
    <w:rsid w:val="00A00A46"/>
    <w:rsid w:val="00A065F5"/>
    <w:rsid w:val="00A06B90"/>
    <w:rsid w:val="00A12FF8"/>
    <w:rsid w:val="00A24CBE"/>
    <w:rsid w:val="00A260F0"/>
    <w:rsid w:val="00A61223"/>
    <w:rsid w:val="00A614D4"/>
    <w:rsid w:val="00A61A78"/>
    <w:rsid w:val="00A86870"/>
    <w:rsid w:val="00A94D61"/>
    <w:rsid w:val="00AA327B"/>
    <w:rsid w:val="00AC232C"/>
    <w:rsid w:val="00AC541D"/>
    <w:rsid w:val="00AC7219"/>
    <w:rsid w:val="00AD02AB"/>
    <w:rsid w:val="00AD167E"/>
    <w:rsid w:val="00AD2605"/>
    <w:rsid w:val="00AD2D42"/>
    <w:rsid w:val="00AD7CDD"/>
    <w:rsid w:val="00AE0350"/>
    <w:rsid w:val="00AE51B8"/>
    <w:rsid w:val="00B00537"/>
    <w:rsid w:val="00B04C0B"/>
    <w:rsid w:val="00B11F4D"/>
    <w:rsid w:val="00B14B3F"/>
    <w:rsid w:val="00B14D5F"/>
    <w:rsid w:val="00B17ED5"/>
    <w:rsid w:val="00B20AB8"/>
    <w:rsid w:val="00B266EC"/>
    <w:rsid w:val="00B32059"/>
    <w:rsid w:val="00B32E1B"/>
    <w:rsid w:val="00B377D2"/>
    <w:rsid w:val="00B42E98"/>
    <w:rsid w:val="00B63A6E"/>
    <w:rsid w:val="00B754E4"/>
    <w:rsid w:val="00B75668"/>
    <w:rsid w:val="00B77448"/>
    <w:rsid w:val="00B9738A"/>
    <w:rsid w:val="00BA15C1"/>
    <w:rsid w:val="00BB1533"/>
    <w:rsid w:val="00BB1E5B"/>
    <w:rsid w:val="00BB1EB3"/>
    <w:rsid w:val="00BB2055"/>
    <w:rsid w:val="00BC5D05"/>
    <w:rsid w:val="00BC7ED3"/>
    <w:rsid w:val="00BE04E1"/>
    <w:rsid w:val="00BE05F4"/>
    <w:rsid w:val="00BF0EAC"/>
    <w:rsid w:val="00BF196B"/>
    <w:rsid w:val="00C031E1"/>
    <w:rsid w:val="00C0525C"/>
    <w:rsid w:val="00C077A8"/>
    <w:rsid w:val="00C10D4C"/>
    <w:rsid w:val="00C21DBB"/>
    <w:rsid w:val="00C232AC"/>
    <w:rsid w:val="00C25F31"/>
    <w:rsid w:val="00C3443C"/>
    <w:rsid w:val="00C3505F"/>
    <w:rsid w:val="00C45012"/>
    <w:rsid w:val="00C50FD0"/>
    <w:rsid w:val="00C542D8"/>
    <w:rsid w:val="00C55924"/>
    <w:rsid w:val="00C56056"/>
    <w:rsid w:val="00C60BB8"/>
    <w:rsid w:val="00C61374"/>
    <w:rsid w:val="00C676E4"/>
    <w:rsid w:val="00C9223E"/>
    <w:rsid w:val="00C97C94"/>
    <w:rsid w:val="00CA4A33"/>
    <w:rsid w:val="00CA7457"/>
    <w:rsid w:val="00CB1992"/>
    <w:rsid w:val="00CC32FC"/>
    <w:rsid w:val="00CC39F5"/>
    <w:rsid w:val="00CC3BF4"/>
    <w:rsid w:val="00CC43FC"/>
    <w:rsid w:val="00CD4EFD"/>
    <w:rsid w:val="00CE7775"/>
    <w:rsid w:val="00CF0E47"/>
    <w:rsid w:val="00CF13BC"/>
    <w:rsid w:val="00CF1F8C"/>
    <w:rsid w:val="00CF3ABF"/>
    <w:rsid w:val="00D01E04"/>
    <w:rsid w:val="00D04D3D"/>
    <w:rsid w:val="00D11BFA"/>
    <w:rsid w:val="00D319DD"/>
    <w:rsid w:val="00D327EE"/>
    <w:rsid w:val="00D44376"/>
    <w:rsid w:val="00D44A5B"/>
    <w:rsid w:val="00D544E6"/>
    <w:rsid w:val="00D57A1D"/>
    <w:rsid w:val="00D62422"/>
    <w:rsid w:val="00D62879"/>
    <w:rsid w:val="00D66A9B"/>
    <w:rsid w:val="00D763A1"/>
    <w:rsid w:val="00D77AFC"/>
    <w:rsid w:val="00D8138C"/>
    <w:rsid w:val="00D846B9"/>
    <w:rsid w:val="00D8635E"/>
    <w:rsid w:val="00D87E96"/>
    <w:rsid w:val="00DC3BA2"/>
    <w:rsid w:val="00DC78BE"/>
    <w:rsid w:val="00DD2E8F"/>
    <w:rsid w:val="00DD4DAD"/>
    <w:rsid w:val="00DE27B6"/>
    <w:rsid w:val="00DE7B63"/>
    <w:rsid w:val="00DF75FF"/>
    <w:rsid w:val="00E01041"/>
    <w:rsid w:val="00E03E98"/>
    <w:rsid w:val="00E04C77"/>
    <w:rsid w:val="00E06B58"/>
    <w:rsid w:val="00E11344"/>
    <w:rsid w:val="00E22011"/>
    <w:rsid w:val="00E27EBB"/>
    <w:rsid w:val="00E31902"/>
    <w:rsid w:val="00E362D9"/>
    <w:rsid w:val="00E41743"/>
    <w:rsid w:val="00E576BC"/>
    <w:rsid w:val="00E6041E"/>
    <w:rsid w:val="00E63F16"/>
    <w:rsid w:val="00E75E1C"/>
    <w:rsid w:val="00E77DD9"/>
    <w:rsid w:val="00E920BA"/>
    <w:rsid w:val="00E952EF"/>
    <w:rsid w:val="00E97744"/>
    <w:rsid w:val="00EA23CD"/>
    <w:rsid w:val="00EA251D"/>
    <w:rsid w:val="00EA5AB4"/>
    <w:rsid w:val="00EC47EB"/>
    <w:rsid w:val="00ED3138"/>
    <w:rsid w:val="00ED4B13"/>
    <w:rsid w:val="00EE0C5B"/>
    <w:rsid w:val="00EE40CC"/>
    <w:rsid w:val="00EF2418"/>
    <w:rsid w:val="00EF2BAE"/>
    <w:rsid w:val="00F10AB4"/>
    <w:rsid w:val="00F20B57"/>
    <w:rsid w:val="00F24D66"/>
    <w:rsid w:val="00F3206C"/>
    <w:rsid w:val="00F37D33"/>
    <w:rsid w:val="00F56A19"/>
    <w:rsid w:val="00F61ECC"/>
    <w:rsid w:val="00F71AD6"/>
    <w:rsid w:val="00F80F79"/>
    <w:rsid w:val="00F96202"/>
    <w:rsid w:val="00FA0895"/>
    <w:rsid w:val="00FA15B7"/>
    <w:rsid w:val="00FB2C21"/>
    <w:rsid w:val="00FB7C16"/>
    <w:rsid w:val="00FB7F26"/>
    <w:rsid w:val="00FC642F"/>
    <w:rsid w:val="00FD1D49"/>
    <w:rsid w:val="00FD518A"/>
    <w:rsid w:val="00FD55C1"/>
    <w:rsid w:val="00FD5D33"/>
    <w:rsid w:val="00FE084F"/>
    <w:rsid w:val="00FE561C"/>
    <w:rsid w:val="00FE5CE0"/>
    <w:rsid w:val="00FF16E5"/>
    <w:rsid w:val="00FF340C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25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E23D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D260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FF340C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D26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FF340C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AD2605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9872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23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25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E23D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D260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FF340C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D26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FF340C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AD2605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9872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23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ils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@hils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Philippe HILSZ   +33 6 87 40 07 57   philippe@hilsz</vt:lpstr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Philippe HILSZ   +33 6 87 40 07 57   philippe@hilsz</dc:title>
  <dc:creator>Phil</dc:creator>
  <cp:lastModifiedBy>Phil</cp:lastModifiedBy>
  <cp:revision>68</cp:revision>
  <cp:lastPrinted>2014-04-10T06:08:00Z</cp:lastPrinted>
  <dcterms:created xsi:type="dcterms:W3CDTF">2014-06-02T07:55:00Z</dcterms:created>
  <dcterms:modified xsi:type="dcterms:W3CDTF">2017-07-17T15:30:00Z</dcterms:modified>
</cp:coreProperties>
</file>